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C32" w:rsidRPr="00E50090" w:rsidRDefault="005C6C32" w:rsidP="00D92737">
      <w:pPr>
        <w:rPr>
          <w:b/>
          <w:sz w:val="24"/>
          <w:szCs w:val="24"/>
        </w:rPr>
      </w:pPr>
      <w:r w:rsidRPr="00E50090">
        <w:rPr>
          <w:b/>
          <w:sz w:val="24"/>
          <w:szCs w:val="24"/>
        </w:rPr>
        <w:t>Výzva k podání nabídek</w:t>
      </w: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70" w:type="dxa"/>
          <w:right w:w="70" w:type="dxa"/>
        </w:tblCellMar>
        <w:tblLook w:val="0000" w:firstRow="0" w:lastRow="0" w:firstColumn="0" w:lastColumn="0" w:noHBand="0" w:noVBand="0"/>
      </w:tblPr>
      <w:tblGrid>
        <w:gridCol w:w="3284"/>
        <w:gridCol w:w="5788"/>
      </w:tblGrid>
      <w:tr w:rsidR="005C6C32" w:rsidRPr="00E50090" w:rsidTr="00E50090">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5C6C32" w:rsidRPr="00E50090" w:rsidRDefault="005C6C32" w:rsidP="00D92737">
            <w:pPr>
              <w:pStyle w:val="Tabulkatext"/>
              <w:rPr>
                <w:b/>
                <w:bCs/>
              </w:rPr>
            </w:pPr>
            <w:r w:rsidRPr="00E50090">
              <w:rPr>
                <w:b/>
                <w:bCs/>
              </w:rPr>
              <w:t xml:space="preserve">Číslo zakázky </w:t>
            </w:r>
            <w:r w:rsidRPr="00E50090">
              <w:t>(bude doplněno MPSV při uveřejnění)</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5C6C32" w:rsidP="00FB3ADB">
            <w:pPr>
              <w:pStyle w:val="Tabulkatext"/>
              <w:jc w:val="both"/>
              <w:rPr>
                <w:b/>
              </w:rPr>
            </w:pP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 xml:space="preserve">Název </w:t>
            </w:r>
            <w:r w:rsidR="00E14E40" w:rsidRPr="00E50090">
              <w:rPr>
                <w:b/>
                <w:bCs/>
              </w:rPr>
              <w:t>zakázky</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C948B8" w:rsidP="00FB3ADB">
            <w:pPr>
              <w:pStyle w:val="Tabulkatext"/>
              <w:jc w:val="both"/>
              <w:rPr>
                <w:b/>
              </w:rPr>
            </w:pPr>
            <w:r>
              <w:rPr>
                <w:b/>
              </w:rPr>
              <w:t xml:space="preserve">Vzdělávání v oblasti </w:t>
            </w:r>
            <w:proofErr w:type="spellStart"/>
            <w:r w:rsidR="00FB3ADB">
              <w:rPr>
                <w:b/>
              </w:rPr>
              <w:t>e</w:t>
            </w:r>
            <w:r>
              <w:rPr>
                <w:b/>
              </w:rPr>
              <w:t>Governmentu</w:t>
            </w:r>
            <w:proofErr w:type="spellEnd"/>
            <w:r>
              <w:rPr>
                <w:b/>
              </w:rPr>
              <w:t xml:space="preserve"> II.</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 xml:space="preserve">Druh zakázky </w:t>
            </w:r>
            <w:r w:rsidRPr="00E50090">
              <w:t>(služba, dodávka nebo stavební práce)</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C948B8" w:rsidP="00FB3ADB">
            <w:pPr>
              <w:pStyle w:val="Tabulkatext"/>
              <w:jc w:val="both"/>
              <w:rPr>
                <w:b/>
              </w:rPr>
            </w:pPr>
            <w:r>
              <w:rPr>
                <w:b/>
              </w:rPr>
              <w:t>Služba</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E14E40" w:rsidP="00D92737">
            <w:pPr>
              <w:pStyle w:val="Tabulkatext"/>
              <w:rPr>
                <w:b/>
                <w:bCs/>
              </w:rPr>
            </w:pPr>
            <w:r w:rsidRPr="00E50090">
              <w:rPr>
                <w:b/>
                <w:bCs/>
              </w:rPr>
              <w:t xml:space="preserve">Datum vyhlášení </w:t>
            </w:r>
            <w:r w:rsidR="004B48DE" w:rsidRPr="00E50090">
              <w:rPr>
                <w:b/>
                <w:bCs/>
              </w:rPr>
              <w:t>výzvy k podání nabídek</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A83B0A" w:rsidP="00A83B0A">
            <w:pPr>
              <w:pStyle w:val="Tabulkatext"/>
              <w:jc w:val="both"/>
              <w:rPr>
                <w:b/>
              </w:rPr>
            </w:pPr>
            <w:proofErr w:type="gramStart"/>
            <w:r w:rsidRPr="00A83B0A">
              <w:rPr>
                <w:b/>
              </w:rPr>
              <w:t>09.08.2018</w:t>
            </w:r>
            <w:proofErr w:type="gramEnd"/>
          </w:p>
        </w:tc>
      </w:tr>
      <w:tr w:rsidR="005C6C32" w:rsidRPr="00E50090" w:rsidTr="00E50090">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5C6C32" w:rsidRPr="006D4968" w:rsidRDefault="00E14E40" w:rsidP="00D92737">
            <w:pPr>
              <w:pStyle w:val="Tabulkatext"/>
              <w:rPr>
                <w:b/>
              </w:rPr>
            </w:pPr>
            <w:r w:rsidRPr="006D4968">
              <w:rPr>
                <w:b/>
              </w:rPr>
              <w:t>Registrační číslo projektu</w:t>
            </w:r>
          </w:p>
        </w:tc>
        <w:tc>
          <w:tcPr>
            <w:tcW w:w="5788" w:type="dxa"/>
            <w:tcBorders>
              <w:top w:val="single" w:sz="6" w:space="0" w:color="000000"/>
              <w:left w:val="single" w:sz="4" w:space="0" w:color="auto"/>
              <w:bottom w:val="single" w:sz="6" w:space="0" w:color="000000"/>
              <w:right w:val="single" w:sz="6" w:space="0" w:color="000000"/>
            </w:tcBorders>
            <w:vAlign w:val="center"/>
          </w:tcPr>
          <w:p w:rsidR="000C0FA8" w:rsidRDefault="00C948B8" w:rsidP="00FB3ADB">
            <w:pPr>
              <w:pStyle w:val="Tabulkatext"/>
              <w:jc w:val="both"/>
              <w:rPr>
                <w:rStyle w:val="datalabel"/>
              </w:rPr>
            </w:pPr>
            <w:r>
              <w:rPr>
                <w:rStyle w:val="datalabel"/>
              </w:rPr>
              <w:t>CZ.03.4.74/0.0/0.0/16_033/0002891</w:t>
            </w:r>
          </w:p>
          <w:p w:rsidR="00C948B8" w:rsidRPr="00E50090" w:rsidRDefault="00C948B8" w:rsidP="00FB3ADB">
            <w:pPr>
              <w:pStyle w:val="Tabulkatext"/>
              <w:jc w:val="both"/>
            </w:pPr>
            <w:r>
              <w:rPr>
                <w:rStyle w:val="datalabel"/>
              </w:rPr>
              <w:t>CZ.03.4.74/0.0/0.0/16_033/0002832</w:t>
            </w:r>
          </w:p>
        </w:tc>
      </w:tr>
      <w:tr w:rsidR="005C6C32" w:rsidRPr="00E50090" w:rsidTr="00E50090">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5C6C32" w:rsidRPr="00E50090" w:rsidRDefault="00E14E40" w:rsidP="00D92737">
            <w:pPr>
              <w:pStyle w:val="Tabulkatext"/>
              <w:rPr>
                <w:b/>
                <w:bCs/>
              </w:rPr>
            </w:pPr>
            <w:r w:rsidRPr="00E50090">
              <w:rPr>
                <w:b/>
                <w:bCs/>
              </w:rPr>
              <w:t>Název projektu</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Default="00C948B8" w:rsidP="00FB3ADB">
            <w:pPr>
              <w:pStyle w:val="Tabulkatext"/>
              <w:jc w:val="both"/>
              <w:rPr>
                <w:b/>
              </w:rPr>
            </w:pPr>
            <w:r w:rsidRPr="00C948B8">
              <w:rPr>
                <w:b/>
              </w:rPr>
              <w:t>Moderní úřad - vzdělávání zaměstnanců - II. etapa</w:t>
            </w:r>
          </w:p>
          <w:p w:rsidR="00C948B8" w:rsidRPr="00E50090" w:rsidRDefault="00C948B8" w:rsidP="00FB3ADB">
            <w:pPr>
              <w:pStyle w:val="Tabulkatext"/>
              <w:jc w:val="both"/>
              <w:rPr>
                <w:b/>
              </w:rPr>
            </w:pPr>
            <w:r w:rsidRPr="00C948B8">
              <w:rPr>
                <w:b/>
              </w:rPr>
              <w:t>Strategie bezpečnosti IT Statutárního města Kladna včetně řešení krizových a nestandardních situací</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Ná</w:t>
            </w:r>
            <w:r w:rsidR="00E14E40" w:rsidRPr="00E50090">
              <w:rPr>
                <w:b/>
                <w:bCs/>
              </w:rPr>
              <w:t>zev / obchodní firma zadavatele</w:t>
            </w:r>
          </w:p>
        </w:tc>
        <w:tc>
          <w:tcPr>
            <w:tcW w:w="5788" w:type="dxa"/>
            <w:tcBorders>
              <w:top w:val="single" w:sz="6" w:space="0" w:color="000000"/>
              <w:left w:val="single" w:sz="4" w:space="0" w:color="auto"/>
              <w:bottom w:val="single" w:sz="6" w:space="0" w:color="000000"/>
              <w:right w:val="single" w:sz="6" w:space="0" w:color="000000"/>
            </w:tcBorders>
            <w:shd w:val="clear" w:color="auto" w:fill="FFFFFF"/>
            <w:vAlign w:val="center"/>
          </w:tcPr>
          <w:p w:rsidR="005C6C32" w:rsidRPr="00E50090" w:rsidRDefault="00C948B8" w:rsidP="00FB3ADB">
            <w:pPr>
              <w:pStyle w:val="Tabulkatext"/>
              <w:jc w:val="both"/>
            </w:pPr>
            <w:r>
              <w:t>Statutární město Kladno</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 xml:space="preserve">Sídlo </w:t>
            </w:r>
            <w:r w:rsidR="00E14E40" w:rsidRPr="00E50090">
              <w:rPr>
                <w:b/>
                <w:bCs/>
              </w:rPr>
              <w:t>zadavatele</w:t>
            </w:r>
          </w:p>
        </w:tc>
        <w:tc>
          <w:tcPr>
            <w:tcW w:w="5788" w:type="dxa"/>
            <w:tcBorders>
              <w:top w:val="single" w:sz="6" w:space="0" w:color="000000"/>
              <w:left w:val="single" w:sz="4" w:space="0" w:color="auto"/>
              <w:bottom w:val="single" w:sz="6" w:space="0" w:color="000000"/>
              <w:right w:val="single" w:sz="6" w:space="0" w:color="000000"/>
            </w:tcBorders>
            <w:shd w:val="clear" w:color="auto" w:fill="FFFFFF"/>
            <w:vAlign w:val="center"/>
          </w:tcPr>
          <w:p w:rsidR="005C6C32" w:rsidRPr="00E50090" w:rsidRDefault="00C948B8" w:rsidP="00FB3ADB">
            <w:pPr>
              <w:pStyle w:val="Tabulkatext"/>
              <w:jc w:val="both"/>
            </w:pPr>
            <w:r>
              <w:t>náměstí Starosty Pavla 44, 272 52 Kladno</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6C32" w:rsidRPr="00E50090" w:rsidRDefault="005C6C32" w:rsidP="00D92737">
            <w:pPr>
              <w:pStyle w:val="Tabulkatext"/>
              <w:rPr>
                <w:b/>
                <w:bCs/>
              </w:rPr>
            </w:pPr>
            <w:r w:rsidRPr="00E50090">
              <w:rPr>
                <w:b/>
                <w:bCs/>
              </w:rPr>
              <w:t xml:space="preserve">Osoba oprávněná jednat za zadavatele, </w:t>
            </w:r>
            <w:r w:rsidR="00E14E40" w:rsidRPr="00E50090">
              <w:rPr>
                <w:b/>
                <w:bCs/>
              </w:rPr>
              <w:t xml:space="preserve">její telefon </w:t>
            </w:r>
            <w:r w:rsidR="00B3216D" w:rsidRPr="00E50090">
              <w:rPr>
                <w:b/>
                <w:bCs/>
              </w:rPr>
              <w:br/>
            </w:r>
            <w:r w:rsidR="00E14E40" w:rsidRPr="00E50090">
              <w:rPr>
                <w:b/>
                <w:bCs/>
              </w:rPr>
              <w:t>a e-mailová adresa</w:t>
            </w:r>
          </w:p>
        </w:tc>
        <w:tc>
          <w:tcPr>
            <w:tcW w:w="5788" w:type="dxa"/>
            <w:tcBorders>
              <w:top w:val="single" w:sz="6" w:space="0" w:color="000000"/>
              <w:left w:val="single" w:sz="4" w:space="0" w:color="auto"/>
              <w:bottom w:val="single" w:sz="6" w:space="0" w:color="000000"/>
              <w:right w:val="single" w:sz="6" w:space="0" w:color="000000"/>
            </w:tcBorders>
            <w:shd w:val="clear" w:color="auto" w:fill="FFFFFF" w:themeFill="background1"/>
            <w:vAlign w:val="center"/>
          </w:tcPr>
          <w:p w:rsidR="005C6C32" w:rsidRDefault="00C948B8" w:rsidP="00FB3ADB">
            <w:pPr>
              <w:pStyle w:val="Tabulkatext"/>
              <w:jc w:val="both"/>
            </w:pPr>
            <w:r>
              <w:t>Mgr. Milan Volf</w:t>
            </w:r>
          </w:p>
          <w:p w:rsidR="00C948B8" w:rsidRDefault="00C948B8" w:rsidP="00FB3ADB">
            <w:pPr>
              <w:pStyle w:val="Tabulkatext"/>
              <w:jc w:val="both"/>
            </w:pPr>
            <w:r>
              <w:t>312 604 121</w:t>
            </w:r>
          </w:p>
          <w:p w:rsidR="00C948B8" w:rsidRPr="00E50090" w:rsidRDefault="00A83B0A" w:rsidP="00FB3ADB">
            <w:pPr>
              <w:pStyle w:val="Tabulkatext"/>
              <w:jc w:val="both"/>
            </w:pPr>
            <w:hyperlink r:id="rId9" w:history="1">
              <w:r w:rsidR="00C948B8" w:rsidRPr="00E768C1">
                <w:rPr>
                  <w:rStyle w:val="Hypertextovodkaz"/>
                </w:rPr>
                <w:t>primator@mestokladno.cz</w:t>
              </w:r>
            </w:hyperlink>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E14E40" w:rsidP="00D92737">
            <w:pPr>
              <w:pStyle w:val="Tabulkatext"/>
              <w:rPr>
                <w:b/>
                <w:bCs/>
              </w:rPr>
            </w:pPr>
            <w:r w:rsidRPr="00E50090">
              <w:rPr>
                <w:b/>
                <w:bCs/>
              </w:rPr>
              <w:t>IČ zadavatele</w:t>
            </w:r>
            <w:r w:rsidR="004B48DE" w:rsidRPr="00E50090">
              <w:rPr>
                <w:b/>
                <w:bCs/>
              </w:rPr>
              <w:t xml:space="preserve"> / DIČ zadavatele</w:t>
            </w:r>
          </w:p>
        </w:tc>
        <w:tc>
          <w:tcPr>
            <w:tcW w:w="5788" w:type="dxa"/>
            <w:tcBorders>
              <w:top w:val="single" w:sz="6" w:space="0" w:color="000000"/>
              <w:left w:val="single" w:sz="4" w:space="0" w:color="auto"/>
              <w:bottom w:val="single" w:sz="6" w:space="0" w:color="000000"/>
              <w:right w:val="single" w:sz="6" w:space="0" w:color="000000"/>
            </w:tcBorders>
            <w:shd w:val="clear" w:color="auto" w:fill="FFFFFF"/>
            <w:vAlign w:val="center"/>
          </w:tcPr>
          <w:p w:rsidR="005C6C32" w:rsidRPr="00E50090" w:rsidRDefault="00C948B8" w:rsidP="00FB3ADB">
            <w:pPr>
              <w:pStyle w:val="Tabulkatext"/>
              <w:jc w:val="both"/>
            </w:pPr>
            <w:r>
              <w:t>00234516</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Kontaktní osoba zadavatele ve věci zakázky, její telefon a e-mailová adresa</w:t>
            </w:r>
          </w:p>
        </w:tc>
        <w:tc>
          <w:tcPr>
            <w:tcW w:w="5788" w:type="dxa"/>
            <w:tcBorders>
              <w:top w:val="single" w:sz="6" w:space="0" w:color="000000"/>
              <w:left w:val="single" w:sz="4" w:space="0" w:color="auto"/>
              <w:bottom w:val="single" w:sz="6" w:space="0" w:color="000000"/>
              <w:right w:val="single" w:sz="6" w:space="0" w:color="000000"/>
            </w:tcBorders>
            <w:shd w:val="clear" w:color="auto" w:fill="FFFFFF"/>
            <w:vAlign w:val="center"/>
          </w:tcPr>
          <w:p w:rsidR="005C6C32" w:rsidRDefault="00C948B8" w:rsidP="00FB3ADB">
            <w:pPr>
              <w:pStyle w:val="Tabulkatext"/>
              <w:jc w:val="both"/>
            </w:pPr>
            <w:r>
              <w:t>Ing. Petr Dubravský</w:t>
            </w:r>
          </w:p>
          <w:p w:rsidR="00C948B8" w:rsidRDefault="00C948B8" w:rsidP="00FB3ADB">
            <w:pPr>
              <w:pStyle w:val="Tabulkatext"/>
              <w:jc w:val="both"/>
            </w:pPr>
            <w:r>
              <w:t>312 604 441</w:t>
            </w:r>
          </w:p>
          <w:p w:rsidR="00C948B8" w:rsidRPr="00E50090" w:rsidRDefault="00C948B8" w:rsidP="00FB3ADB">
            <w:pPr>
              <w:pStyle w:val="Tabulkatext"/>
              <w:jc w:val="both"/>
            </w:pPr>
            <w:r>
              <w:t>petr.dubravsky@mestokladno.cz</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B3216D" w:rsidP="00D92737">
            <w:pPr>
              <w:pStyle w:val="Tabulkatext"/>
              <w:rPr>
                <w:b/>
                <w:bCs/>
              </w:rPr>
            </w:pPr>
            <w:r w:rsidRPr="00E50090">
              <w:rPr>
                <w:b/>
                <w:bCs/>
              </w:rPr>
              <w:t>Lhůta pro podání nabídek</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FB3ADB" w:rsidRPr="00A83B0A" w:rsidRDefault="00A83B0A" w:rsidP="00A83B0A">
            <w:pPr>
              <w:pStyle w:val="Tabulkatext"/>
              <w:jc w:val="both"/>
            </w:pPr>
            <w:proofErr w:type="gramStart"/>
            <w:r w:rsidRPr="00A83B0A">
              <w:t>21.8.2018</w:t>
            </w:r>
            <w:proofErr w:type="gramEnd"/>
            <w:r w:rsidR="00CD5E19" w:rsidRPr="00A83B0A">
              <w:t xml:space="preserve"> </w:t>
            </w:r>
            <w:r w:rsidR="00FB3ADB" w:rsidRPr="00A83B0A">
              <w:t>do</w:t>
            </w:r>
            <w:r w:rsidR="00CD5E19" w:rsidRPr="00A83B0A">
              <w:t xml:space="preserve"> </w:t>
            </w:r>
            <w:r w:rsidRPr="00A83B0A">
              <w:t>10:00</w:t>
            </w:r>
            <w:r w:rsidR="00FB3ADB" w:rsidRPr="00A83B0A">
              <w:t>hod.</w:t>
            </w:r>
          </w:p>
          <w:p w:rsidR="00CD5E19" w:rsidRPr="00E50090" w:rsidRDefault="00CD5E19" w:rsidP="00FB3ADB">
            <w:pPr>
              <w:pStyle w:val="Tabulkatext"/>
              <w:jc w:val="both"/>
            </w:pP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Místo pro podání nabídek</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FB3ADB" w:rsidRDefault="00FB3ADB" w:rsidP="00FB3ADB">
            <w:pPr>
              <w:pStyle w:val="Tabulkatext"/>
              <w:jc w:val="both"/>
            </w:pPr>
            <w:r w:rsidRPr="00B73D8E">
              <w:t xml:space="preserve">Nabídky mohou </w:t>
            </w:r>
            <w:r>
              <w:t>účastníci</w:t>
            </w:r>
            <w:r w:rsidRPr="00B73D8E">
              <w:t xml:space="preserve"> doručit do podatelny úřadu v zapečetěné obálce s označením </w:t>
            </w:r>
            <w:r w:rsidRPr="008C1CE7">
              <w:rPr>
                <w:b/>
              </w:rPr>
              <w:t xml:space="preserve">„VEŘEJNÁ ZAKÁZKA – </w:t>
            </w:r>
            <w:r>
              <w:rPr>
                <w:b/>
              </w:rPr>
              <w:t xml:space="preserve">Vzdělávání v oblasti </w:t>
            </w:r>
            <w:proofErr w:type="spellStart"/>
            <w:r>
              <w:rPr>
                <w:b/>
              </w:rPr>
              <w:t>eGovernmentu</w:t>
            </w:r>
            <w:proofErr w:type="spellEnd"/>
            <w:r>
              <w:rPr>
                <w:b/>
              </w:rPr>
              <w:t xml:space="preserve"> II.“</w:t>
            </w:r>
            <w:r w:rsidRPr="008C1CE7">
              <w:rPr>
                <w:b/>
              </w:rPr>
              <w:t xml:space="preserve"> - NEOTVÍRAT“</w:t>
            </w:r>
            <w:r>
              <w:rPr>
                <w:b/>
              </w:rPr>
              <w:t xml:space="preserve"> </w:t>
            </w:r>
            <w:r w:rsidRPr="00213BB0">
              <w:t>a adresou účastníka zadávacího řízení</w:t>
            </w:r>
            <w:r>
              <w:t>.</w:t>
            </w:r>
          </w:p>
          <w:p w:rsidR="005C6C32" w:rsidRPr="00E50090" w:rsidRDefault="00FB3ADB" w:rsidP="00FB3ADB">
            <w:pPr>
              <w:pStyle w:val="Tabulkatext"/>
              <w:jc w:val="both"/>
            </w:pPr>
            <w:r>
              <w:rPr>
                <w:rFonts w:ascii="Arial" w:hAnsi="Arial" w:cs="Arial"/>
                <w:szCs w:val="20"/>
              </w:rPr>
              <w:t>V pracovních dnech je možno předkládat nabídky na uvedenou adresu – Po a St: 8:00-18:00 hod., Út a Čt.: 8:00-15:00 hod., Pá: 8:00 – 12:30 hod. Nabídku lze podat osobně nebo prostřednictvím držitele poštovní licence na adresu sídla zadavatele. V případě podání nabídky poštou je nezbytné, aby byla nabídka zadavateli doručena do konce lhůty pro podání nabídek. Za okamžik doručení nabídky se považuje její fyzické převzetí podatelnou zadavatele na výše uvedené adrese.</w:t>
            </w:r>
          </w:p>
        </w:tc>
      </w:tr>
      <w:tr w:rsidR="00E14E40"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E14E40" w:rsidRPr="00E50090" w:rsidRDefault="00E14E40" w:rsidP="00D92737">
            <w:pPr>
              <w:pStyle w:val="Tabulkatext"/>
            </w:pPr>
            <w:r w:rsidRPr="00E50090">
              <w:rPr>
                <w:b/>
                <w:bCs/>
              </w:rPr>
              <w:t>Popis (specifikace) předmětu zakázky</w:t>
            </w:r>
          </w:p>
        </w:tc>
      </w:tr>
      <w:tr w:rsidR="00E14E40" w:rsidRPr="00E50090" w:rsidTr="00077D88">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CD5E19" w:rsidRDefault="00CD5E19" w:rsidP="00FB3ADB">
            <w:pPr>
              <w:spacing w:after="0" w:line="280" w:lineRule="atLeast"/>
              <w:rPr>
                <w:sz w:val="20"/>
              </w:rPr>
            </w:pPr>
          </w:p>
          <w:p w:rsidR="00FB3ADB" w:rsidRDefault="00FB3ADB" w:rsidP="00FB3ADB">
            <w:pPr>
              <w:spacing w:after="0" w:line="280" w:lineRule="atLeast"/>
              <w:rPr>
                <w:sz w:val="20"/>
              </w:rPr>
            </w:pPr>
            <w:r w:rsidRPr="00BF7D0D">
              <w:rPr>
                <w:sz w:val="20"/>
              </w:rPr>
              <w:t xml:space="preserve">Předmětem </w:t>
            </w:r>
            <w:r w:rsidRPr="002F5BD5">
              <w:rPr>
                <w:rFonts w:cstheme="minorHAnsi"/>
                <w:sz w:val="20"/>
              </w:rPr>
              <w:t>plnění</w:t>
            </w:r>
            <w:r w:rsidRPr="00BF7D0D">
              <w:rPr>
                <w:sz w:val="20"/>
              </w:rPr>
              <w:t xml:space="preserve"> veřejné zakázky je zajištění odborného vzdělávání pracovníků Magistrátu města Kladna v</w:t>
            </w:r>
            <w:r>
              <w:rPr>
                <w:sz w:val="20"/>
              </w:rPr>
              <w:t xml:space="preserve"> rámci okruhu vzdělávání – </w:t>
            </w:r>
            <w:proofErr w:type="spellStart"/>
            <w:r w:rsidR="00300E12">
              <w:rPr>
                <w:sz w:val="20"/>
              </w:rPr>
              <w:t>eGovern</w:t>
            </w:r>
            <w:r w:rsidRPr="00BF7D0D">
              <w:rPr>
                <w:sz w:val="20"/>
              </w:rPr>
              <w:t>ment</w:t>
            </w:r>
            <w:proofErr w:type="spellEnd"/>
            <w:r w:rsidRPr="00BF7D0D">
              <w:rPr>
                <w:sz w:val="20"/>
              </w:rPr>
              <w:t>. Podrobn</w:t>
            </w:r>
            <w:r>
              <w:rPr>
                <w:sz w:val="20"/>
              </w:rPr>
              <w:t xml:space="preserve">á specifikace a </w:t>
            </w:r>
            <w:r w:rsidRPr="00BF7D0D">
              <w:rPr>
                <w:sz w:val="20"/>
              </w:rPr>
              <w:t xml:space="preserve">popis jednotlivých vzdělávacích kurzů je uveden v příloze č. </w:t>
            </w:r>
            <w:r w:rsidRPr="005A77AF">
              <w:rPr>
                <w:sz w:val="20"/>
              </w:rPr>
              <w:t>1</w:t>
            </w:r>
            <w:r>
              <w:rPr>
                <w:sz w:val="20"/>
              </w:rPr>
              <w:t xml:space="preserve"> této výzvy </w:t>
            </w:r>
            <w:r w:rsidRPr="004A655C">
              <w:rPr>
                <w:sz w:val="20"/>
                <w:szCs w:val="20"/>
              </w:rPr>
              <w:t>k podání nabídek</w:t>
            </w:r>
            <w:r>
              <w:rPr>
                <w:sz w:val="20"/>
              </w:rPr>
              <w:t>.</w:t>
            </w:r>
          </w:p>
          <w:p w:rsidR="00FB3ADB" w:rsidRDefault="00FB3ADB" w:rsidP="00FB3ADB">
            <w:pPr>
              <w:spacing w:after="0" w:line="280" w:lineRule="atLeast"/>
              <w:rPr>
                <w:sz w:val="20"/>
              </w:rPr>
            </w:pPr>
          </w:p>
          <w:p w:rsidR="00FB3ADB" w:rsidRDefault="00FB3ADB" w:rsidP="00FB3ADB">
            <w:pPr>
              <w:spacing w:after="0" w:line="280" w:lineRule="atLeast"/>
              <w:rPr>
                <w:sz w:val="20"/>
              </w:rPr>
            </w:pPr>
            <w:r>
              <w:rPr>
                <w:sz w:val="20"/>
              </w:rPr>
              <w:t>Součástí předmětu plnění dodavatele bude následující:</w:t>
            </w:r>
          </w:p>
          <w:p w:rsidR="00FB3ADB" w:rsidRDefault="00FB3ADB" w:rsidP="00FB3ADB">
            <w:pPr>
              <w:spacing w:after="0" w:line="280" w:lineRule="atLeast"/>
              <w:rPr>
                <w:sz w:val="20"/>
              </w:rPr>
            </w:pPr>
          </w:p>
          <w:p w:rsidR="00FB3ADB" w:rsidRDefault="00FB3ADB" w:rsidP="00FB3ADB">
            <w:pPr>
              <w:pStyle w:val="Odstavecseseznamem"/>
              <w:numPr>
                <w:ilvl w:val="0"/>
                <w:numId w:val="27"/>
              </w:numPr>
              <w:spacing w:after="0" w:line="280" w:lineRule="atLeast"/>
              <w:rPr>
                <w:sz w:val="20"/>
              </w:rPr>
            </w:pPr>
            <w:r>
              <w:rPr>
                <w:sz w:val="20"/>
              </w:rPr>
              <w:t xml:space="preserve">zajištění vzdělávacích materiálů pro účastníky kurzu </w:t>
            </w:r>
          </w:p>
          <w:p w:rsidR="00FB3ADB" w:rsidRDefault="00FB3ADB" w:rsidP="00FB3ADB">
            <w:pPr>
              <w:pStyle w:val="Odstavecseseznamem"/>
              <w:numPr>
                <w:ilvl w:val="0"/>
                <w:numId w:val="27"/>
              </w:numPr>
              <w:spacing w:after="0" w:line="280" w:lineRule="atLeast"/>
              <w:rPr>
                <w:sz w:val="20"/>
              </w:rPr>
            </w:pPr>
            <w:r>
              <w:rPr>
                <w:sz w:val="20"/>
              </w:rPr>
              <w:t>příprava a realizace výuky – výuka bude probíhat v českém jazyce</w:t>
            </w:r>
          </w:p>
          <w:p w:rsidR="00FB3ADB" w:rsidRDefault="00FB3ADB" w:rsidP="00FB3ADB">
            <w:pPr>
              <w:pStyle w:val="Odstavecseseznamem"/>
              <w:numPr>
                <w:ilvl w:val="0"/>
                <w:numId w:val="27"/>
              </w:numPr>
              <w:spacing w:after="0" w:line="280" w:lineRule="atLeast"/>
              <w:rPr>
                <w:sz w:val="20"/>
              </w:rPr>
            </w:pPr>
            <w:r>
              <w:rPr>
                <w:sz w:val="20"/>
              </w:rPr>
              <w:t>prezenční listina účastníků z každého kurzu – vzor dodá zadavatel</w:t>
            </w:r>
          </w:p>
          <w:p w:rsidR="00FB3ADB" w:rsidRDefault="00FB3ADB" w:rsidP="00FB3ADB">
            <w:pPr>
              <w:pStyle w:val="Odstavecseseznamem"/>
              <w:numPr>
                <w:ilvl w:val="0"/>
                <w:numId w:val="27"/>
              </w:numPr>
              <w:spacing w:after="0" w:line="280" w:lineRule="atLeast"/>
              <w:rPr>
                <w:sz w:val="20"/>
              </w:rPr>
            </w:pPr>
            <w:r>
              <w:rPr>
                <w:sz w:val="20"/>
              </w:rPr>
              <w:t>zpětnovazební dotazník pro účastníky kurzů včetně jejich vyhodnocení – vzor dodá zadavatel</w:t>
            </w:r>
            <w:r w:rsidR="00A50B6E">
              <w:rPr>
                <w:sz w:val="20"/>
              </w:rPr>
              <w:t xml:space="preserve"> (dodavatel může použít svůj vzor)</w:t>
            </w:r>
          </w:p>
          <w:p w:rsidR="00FB3ADB" w:rsidRDefault="00FB3ADB" w:rsidP="00FB3ADB">
            <w:pPr>
              <w:pStyle w:val="Odstavecseseznamem"/>
              <w:numPr>
                <w:ilvl w:val="0"/>
                <w:numId w:val="27"/>
              </w:numPr>
              <w:spacing w:after="0" w:line="280" w:lineRule="atLeast"/>
              <w:rPr>
                <w:sz w:val="20"/>
              </w:rPr>
            </w:pPr>
            <w:r>
              <w:rPr>
                <w:sz w:val="20"/>
              </w:rPr>
              <w:t>záznam o realizaci kurzu (evidenci výuky) podepsaný lektorem kurzu</w:t>
            </w:r>
          </w:p>
          <w:p w:rsidR="00FB3ADB" w:rsidRDefault="00FB3ADB" w:rsidP="00FB3ADB">
            <w:pPr>
              <w:pStyle w:val="Odstavecseseznamem"/>
              <w:numPr>
                <w:ilvl w:val="0"/>
                <w:numId w:val="27"/>
              </w:numPr>
              <w:spacing w:after="0" w:line="280" w:lineRule="atLeast"/>
              <w:rPr>
                <w:sz w:val="20"/>
              </w:rPr>
            </w:pPr>
            <w:r w:rsidRPr="00D54BB8">
              <w:rPr>
                <w:sz w:val="20"/>
              </w:rPr>
              <w:t>osvědčení nebo potvrzení o absolvování kurzu pro účastníky kurzů</w:t>
            </w:r>
          </w:p>
          <w:p w:rsidR="00FB3ADB" w:rsidRDefault="00FB3ADB" w:rsidP="00FB3ADB">
            <w:pPr>
              <w:pStyle w:val="Odstavecseseznamem"/>
              <w:numPr>
                <w:ilvl w:val="0"/>
                <w:numId w:val="27"/>
              </w:numPr>
              <w:spacing w:after="0" w:line="280" w:lineRule="atLeast"/>
              <w:rPr>
                <w:sz w:val="20"/>
              </w:rPr>
            </w:pPr>
            <w:r>
              <w:rPr>
                <w:sz w:val="20"/>
              </w:rPr>
              <w:t>každý kurz bude ukončen krátkým formálním ověřením načerpaných znalostí; zadavatel považuje za vhodnou formu písemný test – 10 otázek, s možnostmi odpovědí a) – d) /pozn. jedna správná odpověď/</w:t>
            </w:r>
            <w:r w:rsidR="00A50B6E">
              <w:rPr>
                <w:sz w:val="20"/>
              </w:rPr>
              <w:t>; za formální ověření lze považovat také realizaci samostatné práce</w:t>
            </w:r>
          </w:p>
          <w:p w:rsidR="00FB3ADB" w:rsidRDefault="00FB3ADB" w:rsidP="00FB3ADB">
            <w:pPr>
              <w:pStyle w:val="Odstavecseseznamem"/>
              <w:numPr>
                <w:ilvl w:val="0"/>
                <w:numId w:val="27"/>
              </w:numPr>
              <w:spacing w:after="0" w:line="280" w:lineRule="atLeast"/>
              <w:rPr>
                <w:sz w:val="20"/>
              </w:rPr>
            </w:pPr>
            <w:r>
              <w:rPr>
                <w:sz w:val="20"/>
              </w:rPr>
              <w:t>zahrnuté veškeré náklady na lektory (mzda, doprava, případně ubytování a další náklady).</w:t>
            </w:r>
          </w:p>
          <w:p w:rsidR="00FB3ADB" w:rsidRPr="008B7707" w:rsidRDefault="00FB3ADB" w:rsidP="00FB3ADB">
            <w:pPr>
              <w:spacing w:after="0" w:line="280" w:lineRule="atLeast"/>
              <w:ind w:left="480"/>
              <w:rPr>
                <w:sz w:val="20"/>
              </w:rPr>
            </w:pPr>
            <w:r w:rsidRPr="008B7707">
              <w:rPr>
                <w:sz w:val="20"/>
              </w:rPr>
              <w:t xml:space="preserve">     </w:t>
            </w:r>
          </w:p>
          <w:p w:rsidR="00FB3ADB" w:rsidRDefault="00FB3ADB" w:rsidP="00FB3ADB">
            <w:pPr>
              <w:spacing w:after="0" w:line="280" w:lineRule="atLeast"/>
              <w:rPr>
                <w:sz w:val="20"/>
              </w:rPr>
            </w:pPr>
            <w:r>
              <w:rPr>
                <w:sz w:val="20"/>
              </w:rPr>
              <w:t>Projekt</w:t>
            </w:r>
            <w:r w:rsidR="00A50B6E">
              <w:rPr>
                <w:sz w:val="20"/>
              </w:rPr>
              <w:t>y</w:t>
            </w:r>
            <w:r>
              <w:rPr>
                <w:sz w:val="20"/>
              </w:rPr>
              <w:t>, jehož součástí je tato veřejná zakázka, j</w:t>
            </w:r>
            <w:r w:rsidR="00A50B6E">
              <w:rPr>
                <w:sz w:val="20"/>
              </w:rPr>
              <w:t>sou</w:t>
            </w:r>
            <w:r>
              <w:rPr>
                <w:sz w:val="20"/>
              </w:rPr>
              <w:t xml:space="preserve"> spolufinancován</w:t>
            </w:r>
            <w:r w:rsidR="00A50B6E">
              <w:rPr>
                <w:sz w:val="20"/>
              </w:rPr>
              <w:t>y</w:t>
            </w:r>
            <w:r>
              <w:rPr>
                <w:sz w:val="20"/>
              </w:rPr>
              <w:t xml:space="preserve"> Evropskou unií prostřednictvím Operačního programu Zaměstnanost. </w:t>
            </w:r>
          </w:p>
          <w:p w:rsidR="00FB3ADB" w:rsidRDefault="00FB3ADB" w:rsidP="00FB3ADB">
            <w:pPr>
              <w:spacing w:after="0" w:line="280" w:lineRule="atLeast"/>
              <w:rPr>
                <w:sz w:val="20"/>
              </w:rPr>
            </w:pPr>
          </w:p>
          <w:p w:rsidR="00FB3ADB" w:rsidRPr="001E04AF" w:rsidRDefault="00FB3ADB" w:rsidP="00FB3ADB">
            <w:pPr>
              <w:spacing w:after="0" w:line="280" w:lineRule="atLeast"/>
              <w:rPr>
                <w:sz w:val="20"/>
              </w:rPr>
            </w:pPr>
            <w:r w:rsidRPr="00597DD9">
              <w:rPr>
                <w:sz w:val="20"/>
              </w:rPr>
              <w:t xml:space="preserve">Výzva k podání nabídek je souhrnem požadavků zadavatele a nikoliv konečným souhrnem veškerých požadavků vyplývajících z obecně známých platných a odborných norem. </w:t>
            </w:r>
            <w:r w:rsidRPr="005F643B">
              <w:rPr>
                <w:sz w:val="20"/>
              </w:rPr>
              <w:t>Účastní</w:t>
            </w:r>
            <w:r w:rsidRPr="00412B29">
              <w:rPr>
                <w:sz w:val="20"/>
              </w:rPr>
              <w:t xml:space="preserve">k se tak musí při zpracování své nabídky vždy řídit nejen požadavky obsaženými ve výzvě </w:t>
            </w:r>
            <w:r w:rsidRPr="00D901E7">
              <w:rPr>
                <w:sz w:val="20"/>
              </w:rPr>
              <w:t>k podání nabídek</w:t>
            </w:r>
            <w:r w:rsidRPr="00EE3C51">
              <w:rPr>
                <w:sz w:val="20"/>
              </w:rPr>
              <w:t>, ale též ustanoveními příslušných obecně závazných norem.</w:t>
            </w:r>
          </w:p>
          <w:p w:rsidR="00FB3ADB" w:rsidRPr="00E50090" w:rsidRDefault="00FB3ADB" w:rsidP="00D92737">
            <w:pPr>
              <w:pStyle w:val="Tabulkatext"/>
              <w:rPr>
                <w:i/>
              </w:rPr>
            </w:pP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C6C32" w:rsidRPr="00E50090" w:rsidRDefault="005C6C32" w:rsidP="00D92737">
            <w:pPr>
              <w:pStyle w:val="Tabulkatext"/>
              <w:rPr>
                <w:b/>
                <w:bCs/>
              </w:rPr>
            </w:pPr>
            <w:r w:rsidRPr="00E50090">
              <w:rPr>
                <w:b/>
                <w:bCs/>
              </w:rPr>
              <w:lastRenderedPageBreak/>
              <w:t xml:space="preserve">Předpokládaná hodnota zakázky v Kč </w:t>
            </w:r>
            <w:r w:rsidRPr="00E50090">
              <w:t>(bez DPH)</w:t>
            </w:r>
          </w:p>
        </w:tc>
        <w:tc>
          <w:tcPr>
            <w:tcW w:w="5788" w:type="dxa"/>
            <w:tcBorders>
              <w:top w:val="single" w:sz="6" w:space="0" w:color="000000"/>
              <w:left w:val="single" w:sz="4" w:space="0" w:color="auto"/>
              <w:bottom w:val="single" w:sz="6" w:space="0" w:color="000000"/>
              <w:right w:val="single" w:sz="6" w:space="0" w:color="000000"/>
            </w:tcBorders>
            <w:shd w:val="clear" w:color="auto" w:fill="FFFFFF" w:themeFill="background1"/>
            <w:vAlign w:val="center"/>
          </w:tcPr>
          <w:p w:rsidR="005C6C32" w:rsidRPr="00A50B6E" w:rsidRDefault="00CD5E19" w:rsidP="00CD5E19">
            <w:pPr>
              <w:pStyle w:val="Tabulkatext"/>
            </w:pPr>
            <w:r>
              <w:t>410.000</w:t>
            </w:r>
            <w:r w:rsidR="00A50B6E" w:rsidRPr="00A50B6E">
              <w:t xml:space="preserve"> Kč</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Lhůta dodání / časový harmonogr</w:t>
            </w:r>
            <w:r w:rsidR="00E14E40" w:rsidRPr="00E50090">
              <w:rPr>
                <w:b/>
                <w:bCs/>
              </w:rPr>
              <w:t>am plnění / doba trvání zakázky</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A50B6E" w:rsidP="00D92737">
            <w:pPr>
              <w:pStyle w:val="Tabulkatext"/>
            </w:pPr>
            <w:r>
              <w:t>Realizace vzdělávacích akcí musí být ukončena nejpozději do 21.</w:t>
            </w:r>
            <w:r w:rsidR="00CD5E19">
              <w:t xml:space="preserve"> </w:t>
            </w:r>
            <w:r>
              <w:t>12.</w:t>
            </w:r>
            <w:r w:rsidR="00CD5E19">
              <w:t xml:space="preserve"> </w:t>
            </w:r>
            <w:r>
              <w:t>2018.</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E14E40" w:rsidP="00D92737">
            <w:pPr>
              <w:pStyle w:val="Tabulkatext"/>
              <w:rPr>
                <w:b/>
                <w:bCs/>
              </w:rPr>
            </w:pPr>
            <w:r w:rsidRPr="00E50090">
              <w:rPr>
                <w:b/>
                <w:bCs/>
              </w:rPr>
              <w:t>Místo dodání / převzetí plnění</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E50090" w:rsidRDefault="00E852EE" w:rsidP="00D92737">
            <w:pPr>
              <w:pStyle w:val="Tabulkatext"/>
            </w:pPr>
            <w:r>
              <w:t>Externí prostory určené dodavatelem</w:t>
            </w:r>
          </w:p>
        </w:tc>
      </w:tr>
      <w:tr w:rsidR="00E14E40"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E14E40" w:rsidRPr="00E50090" w:rsidRDefault="007E6E16" w:rsidP="00D92737">
            <w:pPr>
              <w:pStyle w:val="Tabulkatext"/>
            </w:pPr>
            <w:r>
              <w:rPr>
                <w:b/>
              </w:rPr>
              <w:t>P</w:t>
            </w:r>
            <w:r w:rsidRPr="001A2981">
              <w:rPr>
                <w:b/>
              </w:rPr>
              <w:t>ravidla pro hodnocení nabídek</w:t>
            </w:r>
            <w:r w:rsidRPr="001A2981">
              <w:t xml:space="preserve">, která zahrnují i) kritéria hodnocení, </w:t>
            </w:r>
            <w:proofErr w:type="spellStart"/>
            <w:r w:rsidRPr="001A2981">
              <w:t>ii</w:t>
            </w:r>
            <w:proofErr w:type="spellEnd"/>
            <w:r w:rsidRPr="001A2981">
              <w:t xml:space="preserve">) metodu vyhodnocení nabídek v jednotlivých kritériích a </w:t>
            </w:r>
            <w:proofErr w:type="spellStart"/>
            <w:r w:rsidRPr="001A2981">
              <w:t>iii</w:t>
            </w:r>
            <w:proofErr w:type="spellEnd"/>
            <w:r w:rsidRPr="001A2981">
              <w:t>) váhu nebo jiný matematický vztah mezi kritérii</w:t>
            </w:r>
          </w:p>
        </w:tc>
      </w:tr>
      <w:tr w:rsidR="00E14E40" w:rsidRPr="00E50090" w:rsidTr="00077D88">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E852EE" w:rsidRDefault="00E852EE" w:rsidP="00E852EE">
            <w:pPr>
              <w:spacing w:after="0" w:line="280" w:lineRule="atLeast"/>
              <w:rPr>
                <w:sz w:val="20"/>
              </w:rPr>
            </w:pPr>
            <w:r w:rsidRPr="00A82682">
              <w:rPr>
                <w:sz w:val="20"/>
              </w:rPr>
              <w:t>Základním hodnotícím kritériem je ekonomická výhodnost nabídky.</w:t>
            </w:r>
          </w:p>
          <w:p w:rsidR="00E852EE" w:rsidRPr="00EE3C51" w:rsidRDefault="00E852EE" w:rsidP="00E852EE">
            <w:pPr>
              <w:spacing w:after="0" w:line="280" w:lineRule="atLeast"/>
            </w:pPr>
            <w:r w:rsidRPr="00A82682">
              <w:rPr>
                <w:sz w:val="20"/>
              </w:rPr>
              <w:t xml:space="preserve"> </w:t>
            </w:r>
          </w:p>
          <w:p w:rsidR="00E852EE" w:rsidRPr="00EE3C51" w:rsidRDefault="00E852EE" w:rsidP="00E852EE">
            <w:pPr>
              <w:spacing w:after="0" w:line="280" w:lineRule="atLeast"/>
            </w:pPr>
            <w:r w:rsidRPr="00A82682">
              <w:rPr>
                <w:sz w:val="20"/>
              </w:rPr>
              <w:t xml:space="preserve">Jediným hodnotícím kritériem bude nejnižší nabídková cena. Zadavatel bude hodnotit celkovou výši nabídkové ceny poskytované zadavateli za celý předmět plnění v Kč bez DPH, kterou účastník uvede do návrhu smlouvy, který je přílohou č. </w:t>
            </w:r>
            <w:r w:rsidRPr="005A77AF">
              <w:rPr>
                <w:sz w:val="20"/>
              </w:rPr>
              <w:t>3</w:t>
            </w:r>
            <w:r w:rsidRPr="00A82682">
              <w:rPr>
                <w:sz w:val="20"/>
              </w:rPr>
              <w:t xml:space="preserve"> výzvy k podání nabídek i krycího listu nabídky, který je přílohou č. </w:t>
            </w:r>
            <w:r w:rsidRPr="005A77AF">
              <w:rPr>
                <w:sz w:val="20"/>
              </w:rPr>
              <w:t>4</w:t>
            </w:r>
            <w:r w:rsidRPr="00A82682">
              <w:rPr>
                <w:sz w:val="20"/>
              </w:rPr>
              <w:t xml:space="preserve"> </w:t>
            </w:r>
            <w:proofErr w:type="gramStart"/>
            <w:r w:rsidRPr="00A82682">
              <w:rPr>
                <w:sz w:val="20"/>
              </w:rPr>
              <w:t>této</w:t>
            </w:r>
            <w:proofErr w:type="gramEnd"/>
            <w:r w:rsidRPr="00A82682">
              <w:rPr>
                <w:sz w:val="20"/>
              </w:rPr>
              <w:t xml:space="preserve"> výzvy k podání nabídek.  </w:t>
            </w:r>
          </w:p>
          <w:p w:rsidR="00E852EE" w:rsidRPr="001E04AF" w:rsidRDefault="00E852EE" w:rsidP="00E852EE">
            <w:pPr>
              <w:spacing w:after="0" w:line="280" w:lineRule="atLeast"/>
            </w:pPr>
          </w:p>
          <w:p w:rsidR="00E852EE" w:rsidRDefault="00E852EE" w:rsidP="00E852EE">
            <w:pPr>
              <w:spacing w:after="0" w:line="280" w:lineRule="atLeast"/>
            </w:pPr>
            <w:r w:rsidRPr="00A82682">
              <w:rPr>
                <w:sz w:val="20"/>
              </w:rPr>
              <w:t>Účastník stanoví nabídkovou cenu celou částkou na základě ocenění jednotlivých položek (kurzy) časového harmonogramu plnění (</w:t>
            </w:r>
            <w:r>
              <w:rPr>
                <w:sz w:val="20"/>
              </w:rPr>
              <w:t>p</w:t>
            </w:r>
            <w:r w:rsidRPr="00A82682">
              <w:rPr>
                <w:sz w:val="20"/>
              </w:rPr>
              <w:t xml:space="preserve">říloha č. </w:t>
            </w:r>
            <w:r w:rsidRPr="005A77AF">
              <w:rPr>
                <w:sz w:val="20"/>
              </w:rPr>
              <w:t>2</w:t>
            </w:r>
            <w:r w:rsidRPr="00A82682">
              <w:rPr>
                <w:sz w:val="20"/>
              </w:rPr>
              <w:t xml:space="preserve"> výzvy k podání nabídek). Účastník je povinen ocenit veškeré položky (kurzy), resp. je povinen nabídnout všechny kurzy; neocenění jakékoliv položky </w:t>
            </w:r>
            <w:r>
              <w:rPr>
                <w:sz w:val="20"/>
              </w:rPr>
              <w:t xml:space="preserve">může mít </w:t>
            </w:r>
            <w:r w:rsidRPr="00A82682">
              <w:rPr>
                <w:sz w:val="20"/>
              </w:rPr>
              <w:t xml:space="preserve">za následek vyřazení nabídky a vyloučení účastníka ze zadávacího řízení. </w:t>
            </w:r>
          </w:p>
          <w:p w:rsidR="00E852EE" w:rsidRPr="00EE3C51" w:rsidRDefault="00E852EE" w:rsidP="00E852EE">
            <w:pPr>
              <w:spacing w:after="0" w:line="280" w:lineRule="atLeast"/>
            </w:pPr>
          </w:p>
          <w:p w:rsidR="00E852EE" w:rsidRDefault="00E852EE" w:rsidP="00E852EE">
            <w:pPr>
              <w:spacing w:after="0" w:line="280" w:lineRule="atLeast"/>
            </w:pPr>
            <w:r w:rsidRPr="00A82682">
              <w:rPr>
                <w:sz w:val="20"/>
              </w:rPr>
              <w:t>Ocen</w:t>
            </w:r>
            <w:r w:rsidR="00F0036D">
              <w:rPr>
                <w:sz w:val="20"/>
              </w:rPr>
              <w:t xml:space="preserve">ěný časový harmonogram plnění </w:t>
            </w:r>
            <w:r w:rsidRPr="00A82682">
              <w:rPr>
                <w:sz w:val="20"/>
              </w:rPr>
              <w:t>(</w:t>
            </w:r>
            <w:r>
              <w:rPr>
                <w:sz w:val="20"/>
              </w:rPr>
              <w:t>p</w:t>
            </w:r>
            <w:r w:rsidRPr="00A82682">
              <w:rPr>
                <w:sz w:val="20"/>
              </w:rPr>
              <w:t xml:space="preserve">říloha č. </w:t>
            </w:r>
            <w:r>
              <w:rPr>
                <w:sz w:val="20"/>
              </w:rPr>
              <w:t>2</w:t>
            </w:r>
            <w:r w:rsidRPr="00A82682">
              <w:rPr>
                <w:sz w:val="20"/>
              </w:rPr>
              <w:t xml:space="preserve"> výzvy k podání nabídek) bude součástí nabídky jako příloha návrhu smlouvy – </w:t>
            </w:r>
            <w:r>
              <w:rPr>
                <w:sz w:val="20"/>
              </w:rPr>
              <w:t>p</w:t>
            </w:r>
            <w:r w:rsidRPr="00A82682">
              <w:rPr>
                <w:sz w:val="20"/>
              </w:rPr>
              <w:t xml:space="preserve">říloha č. </w:t>
            </w:r>
            <w:r w:rsidRPr="005A77AF">
              <w:rPr>
                <w:sz w:val="20"/>
              </w:rPr>
              <w:t>3</w:t>
            </w:r>
            <w:r w:rsidRPr="00A82682">
              <w:rPr>
                <w:sz w:val="20"/>
              </w:rPr>
              <w:t>.</w:t>
            </w:r>
          </w:p>
          <w:p w:rsidR="00E852EE" w:rsidRPr="00A82682" w:rsidRDefault="00E852EE" w:rsidP="00E852EE">
            <w:pPr>
              <w:spacing w:after="0" w:line="280" w:lineRule="atLeast"/>
            </w:pPr>
          </w:p>
          <w:p w:rsidR="00E852EE" w:rsidRPr="00597DD9" w:rsidRDefault="00E852EE" w:rsidP="00E852EE">
            <w:pPr>
              <w:spacing w:after="0" w:line="280" w:lineRule="atLeast"/>
              <w:rPr>
                <w:sz w:val="20"/>
              </w:rPr>
            </w:pPr>
            <w:r w:rsidRPr="00597DD9">
              <w:rPr>
                <w:sz w:val="20"/>
              </w:rPr>
              <w:t xml:space="preserve">Nabídky budou seřazeny podle výše nabídkové ceny za celý předmět plnění poskytované zadavateli </w:t>
            </w:r>
            <w:r w:rsidRPr="00597DD9">
              <w:rPr>
                <w:sz w:val="20"/>
              </w:rPr>
              <w:br/>
              <w:t xml:space="preserve">v Kč bez DPH. </w:t>
            </w:r>
            <w:r w:rsidRPr="00A82682">
              <w:rPr>
                <w:sz w:val="20"/>
              </w:rPr>
              <w:t xml:space="preserve">Hodnotící komise seřadí hodnocené nabídky podle výše nabídkové ceny vzestupně </w:t>
            </w:r>
            <w:r w:rsidRPr="00A82682">
              <w:rPr>
                <w:sz w:val="20"/>
              </w:rPr>
              <w:lastRenderedPageBreak/>
              <w:t>od nejnižší nabídkové ceny po nejvyšší. Nejvhodnější nabídkou je nabídka s nejnižší nabídkovou cenou.</w:t>
            </w:r>
            <w:r>
              <w:rPr>
                <w:sz w:val="20"/>
              </w:rPr>
              <w:t xml:space="preserve"> </w:t>
            </w:r>
            <w:r w:rsidRPr="00597DD9">
              <w:rPr>
                <w:sz w:val="20"/>
              </w:rPr>
              <w:t xml:space="preserve">V případě, že dojde k rovnosti nabídkových cen, </w:t>
            </w:r>
            <w:r>
              <w:rPr>
                <w:sz w:val="20"/>
              </w:rPr>
              <w:t>rozhodne los</w:t>
            </w:r>
            <w:r w:rsidRPr="00597DD9">
              <w:rPr>
                <w:sz w:val="20"/>
              </w:rPr>
              <w:t>.</w:t>
            </w:r>
          </w:p>
          <w:p w:rsidR="00E14E40" w:rsidRPr="00E50090" w:rsidRDefault="00E14E40" w:rsidP="00DB5DBD">
            <w:pPr>
              <w:pStyle w:val="Tabulkatext"/>
              <w:rPr>
                <w:i/>
                <w:iCs/>
                <w:u w:val="single"/>
              </w:rPr>
            </w:pPr>
          </w:p>
        </w:tc>
      </w:tr>
      <w:tr w:rsidR="00E14E40"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E14E40" w:rsidRPr="00E50090" w:rsidRDefault="00FA16C8" w:rsidP="00FA16C8">
            <w:pPr>
              <w:pStyle w:val="Tabulkatext"/>
              <w:rPr>
                <w:b/>
                <w:bCs/>
              </w:rPr>
            </w:pPr>
            <w:r>
              <w:rPr>
                <w:b/>
                <w:bCs/>
              </w:rPr>
              <w:lastRenderedPageBreak/>
              <w:t>P</w:t>
            </w:r>
            <w:r w:rsidR="00E14E40" w:rsidRPr="00E50090">
              <w:rPr>
                <w:b/>
                <w:bCs/>
              </w:rPr>
              <w:t>ožadavky na prokázání kvalifikace dodavatele</w:t>
            </w:r>
          </w:p>
        </w:tc>
      </w:tr>
      <w:tr w:rsidR="00E14E40" w:rsidRPr="00E50090" w:rsidTr="00077D88">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AE76BE" w:rsidRPr="00AE76BE" w:rsidRDefault="00AE76BE" w:rsidP="00AE76BE">
            <w:pPr>
              <w:pStyle w:val="Tabulkatext"/>
              <w:ind w:left="72"/>
              <w:rPr>
                <w:b/>
              </w:rPr>
            </w:pPr>
            <w:r w:rsidRPr="00AE76BE">
              <w:rPr>
                <w:b/>
              </w:rPr>
              <w:t>Základní způsobilost</w:t>
            </w:r>
          </w:p>
          <w:p w:rsidR="00AE76BE" w:rsidRDefault="00AE76BE" w:rsidP="00AE76BE">
            <w:pPr>
              <w:pStyle w:val="Tabulkatext"/>
              <w:ind w:left="417"/>
              <w:rPr>
                <w:i/>
              </w:rPr>
            </w:pPr>
          </w:p>
          <w:p w:rsidR="00AE76BE" w:rsidRDefault="00AE76BE" w:rsidP="00AE76BE">
            <w:pPr>
              <w:pStyle w:val="Zkladntextodsazen3"/>
              <w:tabs>
                <w:tab w:val="left" w:pos="1191"/>
              </w:tabs>
              <w:spacing w:after="0" w:line="280" w:lineRule="atLeast"/>
              <w:ind w:left="0"/>
              <w:rPr>
                <w:rFonts w:ascii="Arial" w:hAnsi="Arial" w:cs="Arial"/>
                <w:iCs/>
                <w:sz w:val="20"/>
                <w:szCs w:val="20"/>
              </w:rPr>
            </w:pPr>
            <w:proofErr w:type="gramStart"/>
            <w:r w:rsidRPr="0050357E">
              <w:rPr>
                <w:rFonts w:ascii="Arial" w:hAnsi="Arial" w:cs="Arial"/>
                <w:iCs/>
                <w:sz w:val="20"/>
                <w:szCs w:val="20"/>
              </w:rPr>
              <w:t>Dodavatel</w:t>
            </w:r>
            <w:proofErr w:type="gramEnd"/>
            <w:r w:rsidRPr="0050357E">
              <w:rPr>
                <w:rFonts w:ascii="Arial" w:hAnsi="Arial" w:cs="Arial"/>
                <w:iCs/>
                <w:sz w:val="20"/>
                <w:szCs w:val="20"/>
              </w:rPr>
              <w:t xml:space="preserve"> v nabídce k prokázání základní způsobilosti předloží </w:t>
            </w:r>
            <w:r w:rsidRPr="00856BFD">
              <w:rPr>
                <w:rFonts w:ascii="Arial" w:hAnsi="Arial" w:cs="Arial"/>
                <w:b/>
                <w:iCs/>
                <w:sz w:val="20"/>
                <w:szCs w:val="20"/>
                <w:u w:val="single"/>
              </w:rPr>
              <w:t>čestné prohlášení</w:t>
            </w:r>
            <w:r w:rsidRPr="00AE56AF">
              <w:rPr>
                <w:rFonts w:ascii="Arial" w:hAnsi="Arial" w:cs="Arial"/>
                <w:iCs/>
                <w:sz w:val="20"/>
                <w:szCs w:val="20"/>
              </w:rPr>
              <w:t xml:space="preserve"> o tom</w:t>
            </w:r>
            <w:r w:rsidRPr="0050357E">
              <w:rPr>
                <w:rFonts w:ascii="Arial" w:hAnsi="Arial" w:cs="Arial"/>
                <w:iCs/>
                <w:sz w:val="20"/>
                <w:szCs w:val="20"/>
              </w:rPr>
              <w:t xml:space="preserve">, že není dodavatelem, </w:t>
            </w:r>
            <w:proofErr w:type="gramStart"/>
            <w:r w:rsidRPr="0050357E">
              <w:rPr>
                <w:rFonts w:ascii="Arial" w:hAnsi="Arial" w:cs="Arial"/>
                <w:iCs/>
                <w:sz w:val="20"/>
                <w:szCs w:val="20"/>
              </w:rPr>
              <w:t>který:</w:t>
            </w:r>
            <w:proofErr w:type="gramEnd"/>
          </w:p>
          <w:p w:rsidR="00AE76BE" w:rsidRPr="0050357E" w:rsidRDefault="00AE76BE" w:rsidP="00AE76BE">
            <w:pPr>
              <w:pStyle w:val="Zkladntextodsazen3"/>
              <w:tabs>
                <w:tab w:val="left" w:pos="1191"/>
              </w:tabs>
              <w:spacing w:after="0" w:line="280" w:lineRule="atLeast"/>
              <w:ind w:left="0"/>
              <w:rPr>
                <w:rFonts w:ascii="Arial" w:hAnsi="Arial" w:cs="Arial"/>
                <w:b/>
                <w:bCs/>
                <w:iCs/>
                <w:sz w:val="20"/>
                <w:szCs w:val="20"/>
              </w:rPr>
            </w:pPr>
          </w:p>
          <w:p w:rsidR="00AE76BE" w:rsidRPr="0050357E" w:rsidRDefault="00AE76BE" w:rsidP="00AE76BE">
            <w:pPr>
              <w:pStyle w:val="Textodstavce"/>
              <w:numPr>
                <w:ilvl w:val="0"/>
                <w:numId w:val="34"/>
              </w:numPr>
              <w:tabs>
                <w:tab w:val="clear" w:pos="851"/>
              </w:tabs>
              <w:spacing w:before="0" w:after="0" w:line="280" w:lineRule="atLeast"/>
              <w:rPr>
                <w:rFonts w:ascii="Arial" w:hAnsi="Arial" w:cs="Arial"/>
                <w:iCs/>
                <w:sz w:val="20"/>
                <w:szCs w:val="20"/>
              </w:rPr>
            </w:pPr>
            <w:r w:rsidRPr="0050357E">
              <w:rPr>
                <w:rFonts w:ascii="Arial" w:hAnsi="Arial" w:cs="Arial"/>
                <w:iCs/>
                <w:sz w:val="20"/>
                <w:szCs w:val="20"/>
              </w:rPr>
              <w:t>byl v zemi svého sídla v posledních 5 letech před zahájením zadávacího řízení pravomocně odsouzen pro trestný čin uvedený v příloze č. 3 k zákonu nebo obdobný trestný čin podle právního řádu země sídla dodavatele; k zahlazeným odsouzením se nepřihlíží,</w:t>
            </w:r>
          </w:p>
          <w:p w:rsidR="00AE76BE" w:rsidRPr="0050357E" w:rsidRDefault="00AE76BE" w:rsidP="00AE76BE">
            <w:pPr>
              <w:pStyle w:val="Textodstavce"/>
              <w:numPr>
                <w:ilvl w:val="0"/>
                <w:numId w:val="34"/>
              </w:numPr>
              <w:tabs>
                <w:tab w:val="clear" w:pos="851"/>
              </w:tabs>
              <w:spacing w:before="0" w:after="0" w:line="280" w:lineRule="atLeast"/>
              <w:rPr>
                <w:rFonts w:ascii="Arial" w:hAnsi="Arial" w:cs="Arial"/>
                <w:iCs/>
                <w:sz w:val="20"/>
                <w:szCs w:val="20"/>
              </w:rPr>
            </w:pPr>
            <w:r w:rsidRPr="0050357E">
              <w:rPr>
                <w:rFonts w:ascii="Arial" w:hAnsi="Arial" w:cs="Arial"/>
                <w:iCs/>
                <w:sz w:val="20"/>
                <w:szCs w:val="20"/>
              </w:rPr>
              <w:t>má v České republice nebo v zemi svého sídla v evidenci daní zachycen splatný daňový nedoplatek,</w:t>
            </w:r>
          </w:p>
          <w:p w:rsidR="00AE76BE" w:rsidRPr="0050357E" w:rsidRDefault="00AE76BE" w:rsidP="00AE76BE">
            <w:pPr>
              <w:pStyle w:val="Textodstavce"/>
              <w:numPr>
                <w:ilvl w:val="0"/>
                <w:numId w:val="34"/>
              </w:numPr>
              <w:tabs>
                <w:tab w:val="clear" w:pos="851"/>
              </w:tabs>
              <w:spacing w:before="0" w:after="0" w:line="280" w:lineRule="atLeast"/>
              <w:rPr>
                <w:rFonts w:ascii="Arial" w:hAnsi="Arial" w:cs="Arial"/>
                <w:iCs/>
                <w:sz w:val="20"/>
                <w:szCs w:val="20"/>
              </w:rPr>
            </w:pPr>
            <w:r w:rsidRPr="0050357E">
              <w:rPr>
                <w:rFonts w:ascii="Arial" w:hAnsi="Arial" w:cs="Arial"/>
                <w:iCs/>
                <w:sz w:val="20"/>
                <w:szCs w:val="20"/>
              </w:rPr>
              <w:t>má v České republice nebo v zemi svého sídla splatný nedoplatek na pojistném nebo na penále na veřejné zdravotní pojištění,</w:t>
            </w:r>
          </w:p>
          <w:p w:rsidR="00AE76BE" w:rsidRPr="0050357E" w:rsidRDefault="00AE76BE" w:rsidP="00AE76BE">
            <w:pPr>
              <w:pStyle w:val="Textodstavce"/>
              <w:numPr>
                <w:ilvl w:val="0"/>
                <w:numId w:val="34"/>
              </w:numPr>
              <w:tabs>
                <w:tab w:val="clear" w:pos="851"/>
              </w:tabs>
              <w:spacing w:before="0" w:after="0" w:line="280" w:lineRule="atLeast"/>
              <w:rPr>
                <w:rFonts w:ascii="Arial" w:hAnsi="Arial" w:cs="Arial"/>
                <w:iCs/>
                <w:sz w:val="20"/>
                <w:szCs w:val="20"/>
              </w:rPr>
            </w:pPr>
            <w:r w:rsidRPr="0050357E">
              <w:rPr>
                <w:rFonts w:ascii="Arial" w:hAnsi="Arial" w:cs="Arial"/>
                <w:iCs/>
                <w:sz w:val="20"/>
                <w:szCs w:val="20"/>
              </w:rPr>
              <w:t>má v České republice nebo v zemi svého sídla splatný nedoplatek na pojistném nebo na penále na sociální zabezpečení a příspěvku na státní politiku zaměstnanosti,</w:t>
            </w:r>
          </w:p>
          <w:p w:rsidR="00AE76BE" w:rsidRDefault="00AE76BE" w:rsidP="00AE76BE">
            <w:pPr>
              <w:pStyle w:val="Textodstavce"/>
              <w:numPr>
                <w:ilvl w:val="0"/>
                <w:numId w:val="34"/>
              </w:numPr>
              <w:tabs>
                <w:tab w:val="clear" w:pos="851"/>
              </w:tabs>
              <w:spacing w:before="0" w:after="0" w:line="280" w:lineRule="atLeast"/>
              <w:rPr>
                <w:rFonts w:ascii="Arial" w:hAnsi="Arial" w:cs="Arial"/>
                <w:iCs/>
                <w:sz w:val="20"/>
                <w:szCs w:val="20"/>
              </w:rPr>
            </w:pPr>
            <w:r w:rsidRPr="0050357E">
              <w:rPr>
                <w:rFonts w:ascii="Arial" w:hAnsi="Arial" w:cs="Arial"/>
                <w:iCs/>
                <w:sz w:val="20"/>
                <w:szCs w:val="20"/>
              </w:rPr>
              <w:t xml:space="preserve">je v likvidaci, proti </w:t>
            </w:r>
            <w:proofErr w:type="gramStart"/>
            <w:r w:rsidRPr="0050357E">
              <w:rPr>
                <w:rFonts w:ascii="Arial" w:hAnsi="Arial" w:cs="Arial"/>
                <w:iCs/>
                <w:sz w:val="20"/>
                <w:szCs w:val="20"/>
              </w:rPr>
              <w:t>němuž</w:t>
            </w:r>
            <w:proofErr w:type="gramEnd"/>
            <w:r w:rsidRPr="0050357E">
              <w:rPr>
                <w:rFonts w:ascii="Arial" w:hAnsi="Arial" w:cs="Arial"/>
                <w:iCs/>
                <w:sz w:val="20"/>
                <w:szCs w:val="20"/>
              </w:rPr>
              <w:t xml:space="preserve"> bylo vydáno rozhodnutí o úpadku, vůči němuž byla nařízena nucená správa podle jiného právního předpisu nebo v obdobné situaci podle právního řádu země sídla dodavatele.</w:t>
            </w:r>
          </w:p>
          <w:p w:rsidR="00E14E40" w:rsidRDefault="00E14E40" w:rsidP="00AE76BE">
            <w:pPr>
              <w:pStyle w:val="Tabulkatext"/>
              <w:ind w:left="417"/>
              <w:rPr>
                <w:i/>
              </w:rPr>
            </w:pPr>
            <w:r w:rsidRPr="00E50090">
              <w:rPr>
                <w:i/>
              </w:rPr>
              <w:t xml:space="preserve"> </w:t>
            </w:r>
          </w:p>
          <w:p w:rsidR="00F0036D" w:rsidRDefault="00AE76BE" w:rsidP="00F0036D">
            <w:pPr>
              <w:pStyle w:val="Tabulkatext"/>
              <w:rPr>
                <w:b/>
              </w:rPr>
            </w:pPr>
            <w:r w:rsidRPr="00AE76BE">
              <w:rPr>
                <w:b/>
              </w:rPr>
              <w:t>Profesní způsobilost</w:t>
            </w:r>
          </w:p>
          <w:p w:rsidR="00AE76BE" w:rsidRDefault="00AE76BE" w:rsidP="00F0036D">
            <w:pPr>
              <w:pStyle w:val="Tabulkatext"/>
              <w:rPr>
                <w:b/>
              </w:rPr>
            </w:pPr>
          </w:p>
          <w:p w:rsidR="00AE76BE" w:rsidRPr="006734E0" w:rsidRDefault="00AE76BE" w:rsidP="00AE76BE">
            <w:pPr>
              <w:pStyle w:val="Zkladntextodsazen3"/>
              <w:tabs>
                <w:tab w:val="left" w:pos="1191"/>
              </w:tabs>
              <w:spacing w:after="0" w:line="280" w:lineRule="atLeast"/>
              <w:ind w:left="0"/>
              <w:rPr>
                <w:rFonts w:ascii="Arial" w:hAnsi="Arial" w:cs="Arial"/>
                <w:b/>
                <w:bCs/>
                <w:iCs/>
                <w:sz w:val="20"/>
                <w:szCs w:val="20"/>
              </w:rPr>
            </w:pPr>
            <w:r w:rsidRPr="006734E0">
              <w:rPr>
                <w:rFonts w:ascii="Arial" w:hAnsi="Arial" w:cs="Arial"/>
                <w:iCs/>
                <w:sz w:val="20"/>
                <w:szCs w:val="20"/>
              </w:rPr>
              <w:t>Dodavatel v nabídce k prokázání profesní způsobilosti předloží:</w:t>
            </w:r>
          </w:p>
          <w:p w:rsidR="00AE76BE" w:rsidRPr="006734E0" w:rsidRDefault="00AE76BE" w:rsidP="00AE76BE">
            <w:pPr>
              <w:pStyle w:val="Textparagrafu"/>
              <w:numPr>
                <w:ilvl w:val="0"/>
                <w:numId w:val="34"/>
              </w:numPr>
              <w:spacing w:before="0" w:line="280" w:lineRule="atLeast"/>
              <w:rPr>
                <w:rFonts w:ascii="Arial" w:hAnsi="Arial" w:cs="Arial"/>
                <w:iCs/>
                <w:sz w:val="20"/>
                <w:szCs w:val="20"/>
              </w:rPr>
            </w:pPr>
            <w:r w:rsidRPr="006734E0">
              <w:rPr>
                <w:rFonts w:ascii="Arial" w:hAnsi="Arial" w:cs="Arial"/>
                <w:iCs/>
                <w:sz w:val="20"/>
                <w:szCs w:val="20"/>
              </w:rPr>
              <w:t xml:space="preserve">výpis z obchodního rejstříku nebo jiné obdobné evidence, </w:t>
            </w:r>
            <w:r w:rsidRPr="000B3228">
              <w:rPr>
                <w:rFonts w:ascii="Arial" w:hAnsi="Arial" w:cs="Arial"/>
                <w:iCs/>
                <w:sz w:val="20"/>
                <w:szCs w:val="20"/>
              </w:rPr>
              <w:t>pokud jiný právní předpis zápis do takové evidence vyžaduje</w:t>
            </w:r>
            <w:r>
              <w:rPr>
                <w:rFonts w:ascii="Arial" w:hAnsi="Arial" w:cs="Arial"/>
                <w:iCs/>
                <w:sz w:val="20"/>
                <w:szCs w:val="20"/>
              </w:rPr>
              <w:t>,</w:t>
            </w:r>
          </w:p>
          <w:p w:rsidR="00AE76BE" w:rsidRDefault="00AE76BE" w:rsidP="00AE76BE">
            <w:pPr>
              <w:pStyle w:val="Textparagrafu"/>
              <w:numPr>
                <w:ilvl w:val="0"/>
                <w:numId w:val="34"/>
              </w:numPr>
              <w:spacing w:before="0" w:line="280" w:lineRule="atLeast"/>
              <w:rPr>
                <w:rFonts w:ascii="Arial" w:hAnsi="Arial" w:cs="Arial"/>
                <w:iCs/>
                <w:sz w:val="20"/>
                <w:szCs w:val="20"/>
              </w:rPr>
            </w:pPr>
            <w:r w:rsidRPr="00812783">
              <w:rPr>
                <w:rFonts w:ascii="Arial" w:hAnsi="Arial" w:cs="Arial"/>
                <w:iCs/>
                <w:sz w:val="20"/>
                <w:szCs w:val="20"/>
              </w:rPr>
              <w:t>doklad o oprávnění podnikat v rozsahu odpovídajícímu předmětu veřejné zakázky</w:t>
            </w:r>
          </w:p>
          <w:p w:rsidR="00AE76BE" w:rsidRDefault="00AE76BE" w:rsidP="00AE76BE">
            <w:pPr>
              <w:pStyle w:val="Textparagrafu"/>
              <w:spacing w:before="0" w:line="280" w:lineRule="atLeast"/>
              <w:ind w:left="360" w:firstLine="0"/>
              <w:rPr>
                <w:rFonts w:ascii="Arial" w:hAnsi="Arial" w:cs="Arial"/>
                <w:iCs/>
                <w:sz w:val="20"/>
                <w:szCs w:val="20"/>
              </w:rPr>
            </w:pPr>
          </w:p>
          <w:p w:rsidR="00AE76BE" w:rsidRPr="00AE76BE" w:rsidRDefault="00AE76BE" w:rsidP="00AE76BE">
            <w:pPr>
              <w:pStyle w:val="Normlnweb"/>
              <w:numPr>
                <w:ilvl w:val="0"/>
                <w:numId w:val="37"/>
              </w:numPr>
              <w:jc w:val="both"/>
              <w:rPr>
                <w:rFonts w:asciiTheme="minorHAnsi" w:eastAsiaTheme="minorHAnsi" w:hAnsiTheme="minorHAnsi" w:cstheme="minorBidi"/>
                <w:i/>
                <w:color w:val="000000"/>
                <w:sz w:val="20"/>
                <w:szCs w:val="22"/>
                <w:lang w:eastAsia="en-US"/>
              </w:rPr>
            </w:pPr>
            <w:r w:rsidRPr="00AE76BE">
              <w:rPr>
                <w:rFonts w:asciiTheme="minorHAnsi" w:eastAsiaTheme="minorHAnsi" w:hAnsiTheme="minorHAnsi" w:cstheme="minorBidi"/>
                <w:i/>
                <w:color w:val="000000"/>
                <w:sz w:val="20"/>
                <w:szCs w:val="22"/>
                <w:lang w:eastAsia="en-US"/>
              </w:rPr>
              <w:t xml:space="preserve">je oprávněn k podnikání v oboru mimoškolní výchova a vzdělávání, pořádání kurzů, školení, včetně lektorské činnosti </w:t>
            </w:r>
          </w:p>
          <w:p w:rsidR="00AE76BE" w:rsidRDefault="00AE76BE" w:rsidP="00AE76BE">
            <w:pPr>
              <w:pStyle w:val="Normlnweb"/>
              <w:ind w:left="72"/>
              <w:jc w:val="both"/>
              <w:rPr>
                <w:rFonts w:asciiTheme="minorHAnsi" w:eastAsiaTheme="minorHAnsi" w:hAnsiTheme="minorHAnsi" w:cstheme="minorBidi"/>
                <w:i/>
                <w:color w:val="000000"/>
                <w:sz w:val="20"/>
                <w:szCs w:val="22"/>
                <w:lang w:eastAsia="en-US"/>
              </w:rPr>
            </w:pPr>
          </w:p>
          <w:p w:rsidR="00AE76BE" w:rsidRPr="00AE76BE" w:rsidRDefault="00AE76BE" w:rsidP="00AE76BE">
            <w:pPr>
              <w:pStyle w:val="Normlnweb"/>
              <w:ind w:left="72"/>
              <w:jc w:val="both"/>
              <w:rPr>
                <w:rFonts w:asciiTheme="minorHAnsi" w:eastAsiaTheme="minorHAnsi" w:hAnsiTheme="minorHAnsi" w:cstheme="minorBidi"/>
                <w:i/>
                <w:color w:val="000000"/>
                <w:sz w:val="20"/>
                <w:szCs w:val="22"/>
                <w:lang w:eastAsia="en-US"/>
              </w:rPr>
            </w:pPr>
          </w:p>
          <w:p w:rsidR="00AE76BE" w:rsidRDefault="00AE76BE" w:rsidP="00F0036D">
            <w:pPr>
              <w:pStyle w:val="Tabulkatext"/>
              <w:rPr>
                <w:b/>
              </w:rPr>
            </w:pPr>
            <w:r>
              <w:rPr>
                <w:b/>
              </w:rPr>
              <w:t>Technická kvalifikace</w:t>
            </w:r>
          </w:p>
          <w:p w:rsidR="00AE76BE" w:rsidRDefault="00AE76BE" w:rsidP="00F0036D">
            <w:pPr>
              <w:pStyle w:val="Tabulkatext"/>
              <w:rPr>
                <w:b/>
              </w:rPr>
            </w:pPr>
          </w:p>
          <w:p w:rsidR="005A77AF" w:rsidRPr="005A77AF" w:rsidRDefault="005A77AF" w:rsidP="00F0036D">
            <w:pPr>
              <w:pStyle w:val="Tabulkatext"/>
            </w:pPr>
            <w:r w:rsidRPr="005A77AF">
              <w:t>Pro kurzy v rámci projektu Moderní úřad – vzdělávání zaměstnanců – II. etapa:</w:t>
            </w:r>
          </w:p>
          <w:p w:rsidR="00F0036D" w:rsidRPr="005A77AF" w:rsidRDefault="00F0036D" w:rsidP="005A77AF">
            <w:pPr>
              <w:pStyle w:val="Textodstavce"/>
              <w:numPr>
                <w:ilvl w:val="0"/>
                <w:numId w:val="34"/>
              </w:numPr>
              <w:tabs>
                <w:tab w:val="clear" w:pos="851"/>
              </w:tabs>
              <w:spacing w:before="0" w:after="0" w:line="280" w:lineRule="atLeast"/>
              <w:rPr>
                <w:rFonts w:ascii="Arial" w:hAnsi="Arial" w:cs="Arial"/>
                <w:i/>
                <w:iCs/>
                <w:sz w:val="20"/>
                <w:szCs w:val="20"/>
              </w:rPr>
            </w:pPr>
            <w:r w:rsidRPr="005A77AF">
              <w:rPr>
                <w:rFonts w:ascii="Arial" w:hAnsi="Arial" w:cs="Arial"/>
                <w:i/>
                <w:iCs/>
                <w:sz w:val="20"/>
                <w:szCs w:val="20"/>
              </w:rPr>
              <w:t xml:space="preserve">Výuka kurzů bude vedena zkušenými lektory s odbornými znalostmi, nezbytnými pedagogickými a prezentačními dovednostmi. Zadavatel požaduje u lektorů kurzů certifikát titulem MCT (Microsoft </w:t>
            </w:r>
            <w:proofErr w:type="spellStart"/>
            <w:r w:rsidRPr="005A77AF">
              <w:rPr>
                <w:rFonts w:ascii="Arial" w:hAnsi="Arial" w:cs="Arial"/>
                <w:i/>
                <w:iCs/>
                <w:sz w:val="20"/>
                <w:szCs w:val="20"/>
              </w:rPr>
              <w:t>Certified</w:t>
            </w:r>
            <w:proofErr w:type="spellEnd"/>
            <w:r w:rsidRPr="005A77AF">
              <w:rPr>
                <w:rFonts w:ascii="Arial" w:hAnsi="Arial" w:cs="Arial"/>
                <w:i/>
                <w:iCs/>
                <w:sz w:val="20"/>
                <w:szCs w:val="20"/>
              </w:rPr>
              <w:t xml:space="preserve"> </w:t>
            </w:r>
            <w:proofErr w:type="spellStart"/>
            <w:r w:rsidRPr="005A77AF">
              <w:rPr>
                <w:rFonts w:ascii="Arial" w:hAnsi="Arial" w:cs="Arial"/>
                <w:i/>
                <w:iCs/>
                <w:sz w:val="20"/>
                <w:szCs w:val="20"/>
              </w:rPr>
              <w:t>Trainer</w:t>
            </w:r>
            <w:proofErr w:type="spellEnd"/>
            <w:r w:rsidRPr="005A77AF">
              <w:rPr>
                <w:rFonts w:ascii="Arial" w:hAnsi="Arial" w:cs="Arial"/>
                <w:i/>
                <w:iCs/>
                <w:sz w:val="20"/>
                <w:szCs w:val="20"/>
              </w:rPr>
              <w:t>) nebo jemu obdobným na shodné úrovni v dané oblasti.</w:t>
            </w:r>
          </w:p>
          <w:p w:rsidR="005A77AF" w:rsidRDefault="005A77AF" w:rsidP="005A77AF">
            <w:pPr>
              <w:pStyle w:val="Tabulkatext"/>
            </w:pPr>
          </w:p>
          <w:p w:rsidR="005A77AF" w:rsidRPr="005A77AF" w:rsidRDefault="005A77AF" w:rsidP="005A77AF">
            <w:pPr>
              <w:pStyle w:val="Tabulkatext"/>
            </w:pPr>
            <w:r w:rsidRPr="005A77AF">
              <w:t xml:space="preserve">Pro kurzy v rámci projektu </w:t>
            </w:r>
            <w:r>
              <w:t>Strategie bezpečnosti IT Statutárního města Kladna včetně řešení krizových a nestandardních situací</w:t>
            </w:r>
            <w:r w:rsidRPr="005A77AF">
              <w:t>:</w:t>
            </w:r>
          </w:p>
          <w:p w:rsidR="00F0036D" w:rsidRPr="00DB5DBD" w:rsidRDefault="00F0036D" w:rsidP="005A77AF">
            <w:pPr>
              <w:pStyle w:val="Textodstavce"/>
              <w:numPr>
                <w:ilvl w:val="0"/>
                <w:numId w:val="34"/>
              </w:numPr>
              <w:tabs>
                <w:tab w:val="clear" w:pos="851"/>
              </w:tabs>
              <w:spacing w:before="0" w:after="0" w:line="280" w:lineRule="atLeast"/>
              <w:rPr>
                <w:i/>
              </w:rPr>
            </w:pPr>
            <w:r w:rsidRPr="005A77AF">
              <w:rPr>
                <w:rFonts w:ascii="Arial" w:hAnsi="Arial" w:cs="Arial"/>
                <w:i/>
                <w:iCs/>
                <w:sz w:val="20"/>
                <w:szCs w:val="20"/>
              </w:rPr>
              <w:t>Výuka kurzů bude vedena zkušenými lektory s odbornými znalostmi, nezbytnými pedagogickými a prezentačními dovednostmi.</w:t>
            </w:r>
          </w:p>
        </w:tc>
      </w:tr>
      <w:tr w:rsidR="00E14E40"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E14E40" w:rsidRPr="00E50090" w:rsidRDefault="00E14E40" w:rsidP="00D92737">
            <w:pPr>
              <w:pStyle w:val="Tabulkatext"/>
              <w:rPr>
                <w:i/>
              </w:rPr>
            </w:pPr>
            <w:r w:rsidRPr="00E50090">
              <w:rPr>
                <w:b/>
                <w:bCs/>
              </w:rPr>
              <w:t>Podmínky a požadavky na zpracování nabídky</w:t>
            </w:r>
          </w:p>
        </w:tc>
      </w:tr>
      <w:tr w:rsidR="00E14E40" w:rsidRPr="00E50090" w:rsidTr="00077D88">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F0036D" w:rsidRPr="009F0155" w:rsidRDefault="00F0036D" w:rsidP="00F0036D">
            <w:pPr>
              <w:spacing w:before="120" w:line="280" w:lineRule="atLeast"/>
              <w:rPr>
                <w:sz w:val="20"/>
                <w:szCs w:val="20"/>
              </w:rPr>
            </w:pPr>
            <w:r w:rsidRPr="009F0155">
              <w:rPr>
                <w:sz w:val="20"/>
                <w:szCs w:val="20"/>
              </w:rPr>
              <w:lastRenderedPageBreak/>
              <w:t xml:space="preserve">Nabídka bude předložena </w:t>
            </w:r>
            <w:r w:rsidRPr="0063731E">
              <w:rPr>
                <w:b/>
                <w:sz w:val="20"/>
                <w:szCs w:val="20"/>
              </w:rPr>
              <w:t>v jednom originále a v jedné kopii</w:t>
            </w:r>
            <w:r w:rsidRPr="009F0155">
              <w:rPr>
                <w:sz w:val="20"/>
                <w:szCs w:val="20"/>
              </w:rPr>
              <w:t xml:space="preserve"> v písemné formě, v českém jazyce a </w:t>
            </w:r>
            <w:r w:rsidRPr="0063731E">
              <w:rPr>
                <w:b/>
                <w:sz w:val="20"/>
                <w:szCs w:val="20"/>
              </w:rPr>
              <w:t>zároveň v elektronické formě na vhodném médiu</w:t>
            </w:r>
            <w:r w:rsidRPr="009F0155">
              <w:rPr>
                <w:sz w:val="20"/>
                <w:szCs w:val="20"/>
              </w:rPr>
              <w:t xml:space="preserve"> (nejlépe CD) v needitovatelném formátu PDF a návrh smlouvy včetně všech příloh bude v editovatelném formátu MS Office. Nabídka nebude obsahovat přepisy a opravy, které by mohly zadavatele uvést v omyl. Nabídka bude podána v uzavřené obálce označené názvem veřejné zakázky a identifikačními údaji účastníka.</w:t>
            </w:r>
          </w:p>
          <w:p w:rsidR="00F0036D" w:rsidRPr="009F0155" w:rsidRDefault="00F0036D" w:rsidP="00F0036D">
            <w:pPr>
              <w:spacing w:before="120" w:line="280" w:lineRule="atLeast"/>
              <w:rPr>
                <w:sz w:val="20"/>
                <w:szCs w:val="20"/>
              </w:rPr>
            </w:pPr>
            <w:r w:rsidRPr="009F0155">
              <w:rPr>
                <w:sz w:val="20"/>
                <w:szCs w:val="20"/>
              </w:rPr>
              <w:t>Všechny listy nabídky budou očíslovány vzestupnou číselnou řadou.</w:t>
            </w:r>
          </w:p>
          <w:p w:rsidR="00F0036D" w:rsidRPr="009F0155" w:rsidRDefault="00F0036D" w:rsidP="00F0036D">
            <w:pPr>
              <w:spacing w:before="120" w:line="280" w:lineRule="atLeast"/>
              <w:rPr>
                <w:sz w:val="20"/>
                <w:szCs w:val="20"/>
              </w:rPr>
            </w:pPr>
            <w:r w:rsidRPr="009F0155">
              <w:rPr>
                <w:sz w:val="20"/>
                <w:szCs w:val="20"/>
              </w:rPr>
              <w:t>Nabídka bude odpovídajícím způsobem zabezpečena proti možné manipulaci s jednotlivými listy včetně příloh a proti jejich vypadnutí. Zabezpečení bude provedeno pevným, nerozebíratelným svázáním, ale zároveň tak, aby bylo možné jednotlivé stránky nabídky při listování bezproblémově obracet, tzn. nejlépe provázané šňůrkou, konce provázání zavázány a zapečetěny nebo přelepeny papírovou páskou opatřenou razítkem a podpisem osoby oprávněné jednat jménem či za účastníka.</w:t>
            </w:r>
          </w:p>
          <w:p w:rsidR="00F0036D" w:rsidRPr="005A77AF" w:rsidRDefault="00F0036D" w:rsidP="00F0036D">
            <w:pPr>
              <w:spacing w:before="120" w:line="280" w:lineRule="atLeast"/>
              <w:rPr>
                <w:sz w:val="20"/>
                <w:szCs w:val="20"/>
              </w:rPr>
            </w:pPr>
            <w:r w:rsidRPr="005A77AF">
              <w:rPr>
                <w:sz w:val="20"/>
                <w:szCs w:val="20"/>
              </w:rPr>
              <w:t>Nabídka bude seřazena do těchto oddílů:</w:t>
            </w:r>
          </w:p>
          <w:p w:rsidR="00F0036D" w:rsidRPr="005A77AF" w:rsidRDefault="00F0036D" w:rsidP="00F0036D">
            <w:pPr>
              <w:pStyle w:val="Style1"/>
              <w:numPr>
                <w:ilvl w:val="0"/>
                <w:numId w:val="28"/>
              </w:numPr>
              <w:tabs>
                <w:tab w:val="center" w:pos="426"/>
                <w:tab w:val="center" w:pos="900"/>
              </w:tabs>
              <w:spacing w:before="60" w:after="60"/>
              <w:ind w:left="426" w:hanging="426"/>
              <w:jc w:val="both"/>
              <w:rPr>
                <w:rFonts w:asciiTheme="minorHAnsi" w:hAnsiTheme="minorHAnsi" w:cstheme="minorHAnsi"/>
              </w:rPr>
            </w:pPr>
            <w:r w:rsidRPr="005A77AF">
              <w:rPr>
                <w:rFonts w:asciiTheme="minorHAnsi" w:hAnsiTheme="minorHAnsi" w:cstheme="minorHAnsi"/>
              </w:rPr>
              <w:t xml:space="preserve">Krycí list nabídky dle přílohy č. 4 výzvy k podání nabídek a zadávací dokumentace </w:t>
            </w:r>
          </w:p>
          <w:p w:rsidR="00F0036D" w:rsidRPr="005A77AF" w:rsidRDefault="00F0036D" w:rsidP="00F0036D">
            <w:pPr>
              <w:pStyle w:val="Style1"/>
              <w:numPr>
                <w:ilvl w:val="0"/>
                <w:numId w:val="28"/>
              </w:numPr>
              <w:tabs>
                <w:tab w:val="center" w:pos="426"/>
                <w:tab w:val="center" w:pos="900"/>
              </w:tabs>
              <w:spacing w:before="60" w:after="60"/>
              <w:ind w:left="426" w:hanging="426"/>
              <w:jc w:val="both"/>
              <w:rPr>
                <w:rFonts w:asciiTheme="minorHAnsi" w:hAnsiTheme="minorHAnsi" w:cstheme="minorHAnsi"/>
              </w:rPr>
            </w:pPr>
            <w:r w:rsidRPr="005A77AF">
              <w:rPr>
                <w:rFonts w:asciiTheme="minorHAnsi" w:hAnsiTheme="minorHAnsi" w:cstheme="minorHAnsi"/>
              </w:rPr>
              <w:t>Obsah nabídky</w:t>
            </w:r>
          </w:p>
          <w:p w:rsidR="00F0036D" w:rsidRPr="005A77AF" w:rsidRDefault="00F0036D" w:rsidP="00F0036D">
            <w:pPr>
              <w:pStyle w:val="Style1"/>
              <w:tabs>
                <w:tab w:val="center" w:pos="497"/>
                <w:tab w:val="center" w:pos="900"/>
              </w:tabs>
              <w:spacing w:before="60" w:after="60"/>
              <w:ind w:left="356" w:hanging="356"/>
              <w:jc w:val="both"/>
              <w:rPr>
                <w:rFonts w:asciiTheme="minorHAnsi" w:hAnsiTheme="minorHAnsi" w:cstheme="minorHAnsi"/>
              </w:rPr>
            </w:pPr>
            <w:r w:rsidRPr="005A77AF">
              <w:rPr>
                <w:rFonts w:asciiTheme="minorHAnsi" w:hAnsiTheme="minorHAnsi" w:cstheme="minorHAnsi"/>
              </w:rPr>
              <w:t>3.    Prokázání kvalifikace</w:t>
            </w:r>
          </w:p>
          <w:p w:rsidR="00F0036D" w:rsidRPr="005A77AF" w:rsidRDefault="00F0036D" w:rsidP="00F0036D">
            <w:pPr>
              <w:pStyle w:val="Style1"/>
              <w:numPr>
                <w:ilvl w:val="0"/>
                <w:numId w:val="29"/>
              </w:numPr>
              <w:tabs>
                <w:tab w:val="center" w:pos="360"/>
                <w:tab w:val="center" w:pos="900"/>
              </w:tabs>
              <w:spacing w:before="60" w:after="60"/>
              <w:jc w:val="both"/>
              <w:rPr>
                <w:rFonts w:asciiTheme="minorHAnsi" w:hAnsiTheme="minorHAnsi" w:cstheme="minorHAnsi"/>
                <w:spacing w:val="2"/>
              </w:rPr>
            </w:pPr>
            <w:r w:rsidRPr="005A77AF">
              <w:rPr>
                <w:rFonts w:asciiTheme="minorHAnsi" w:hAnsiTheme="minorHAnsi" w:cstheme="minorHAnsi"/>
                <w:spacing w:val="2"/>
              </w:rPr>
              <w:t>Základní kvalifikační předpoklady</w:t>
            </w:r>
          </w:p>
          <w:p w:rsidR="00F0036D" w:rsidRPr="005A77AF" w:rsidRDefault="00F0036D" w:rsidP="00F0036D">
            <w:pPr>
              <w:pStyle w:val="Style1"/>
              <w:numPr>
                <w:ilvl w:val="0"/>
                <w:numId w:val="29"/>
              </w:numPr>
              <w:tabs>
                <w:tab w:val="center" w:pos="360"/>
                <w:tab w:val="center" w:pos="900"/>
              </w:tabs>
              <w:spacing w:before="60" w:after="60"/>
              <w:jc w:val="both"/>
              <w:rPr>
                <w:rFonts w:asciiTheme="minorHAnsi" w:hAnsiTheme="minorHAnsi" w:cstheme="minorHAnsi"/>
                <w:spacing w:val="2"/>
              </w:rPr>
            </w:pPr>
            <w:r w:rsidRPr="005A77AF">
              <w:rPr>
                <w:rFonts w:asciiTheme="minorHAnsi" w:hAnsiTheme="minorHAnsi" w:cstheme="minorHAnsi"/>
                <w:spacing w:val="2"/>
              </w:rPr>
              <w:t>Profesní kvalifikační předpoklady</w:t>
            </w:r>
          </w:p>
          <w:p w:rsidR="005A77AF" w:rsidRPr="005A77AF" w:rsidRDefault="005A77AF" w:rsidP="00F0036D">
            <w:pPr>
              <w:pStyle w:val="Style1"/>
              <w:numPr>
                <w:ilvl w:val="0"/>
                <w:numId w:val="29"/>
              </w:numPr>
              <w:tabs>
                <w:tab w:val="center" w:pos="360"/>
                <w:tab w:val="center" w:pos="900"/>
              </w:tabs>
              <w:spacing w:before="60" w:after="60"/>
              <w:jc w:val="both"/>
              <w:rPr>
                <w:rFonts w:asciiTheme="minorHAnsi" w:hAnsiTheme="minorHAnsi" w:cstheme="minorHAnsi"/>
                <w:spacing w:val="2"/>
              </w:rPr>
            </w:pPr>
            <w:r w:rsidRPr="005A77AF">
              <w:rPr>
                <w:rFonts w:asciiTheme="minorHAnsi" w:hAnsiTheme="minorHAnsi" w:cstheme="minorHAnsi"/>
                <w:spacing w:val="2"/>
              </w:rPr>
              <w:t>Technické kvalifikační předpoklady</w:t>
            </w:r>
          </w:p>
          <w:p w:rsidR="00F0036D" w:rsidRPr="005A77AF" w:rsidRDefault="00F0036D" w:rsidP="00F0036D">
            <w:pPr>
              <w:pStyle w:val="Style1"/>
              <w:numPr>
                <w:ilvl w:val="0"/>
                <w:numId w:val="30"/>
              </w:numPr>
              <w:tabs>
                <w:tab w:val="center" w:pos="426"/>
                <w:tab w:val="center" w:pos="900"/>
              </w:tabs>
              <w:spacing w:before="60" w:after="60"/>
              <w:ind w:left="426" w:hanging="426"/>
              <w:jc w:val="both"/>
              <w:rPr>
                <w:rFonts w:asciiTheme="minorHAnsi" w:hAnsiTheme="minorHAnsi" w:cstheme="minorHAnsi"/>
              </w:rPr>
            </w:pPr>
            <w:r w:rsidRPr="005A77AF">
              <w:rPr>
                <w:rFonts w:asciiTheme="minorHAnsi" w:hAnsiTheme="minorHAnsi" w:cstheme="minorHAnsi"/>
              </w:rPr>
              <w:t xml:space="preserve">Časový harmonogram plnění zakázky dle přílohy č. 2 výzvy k podání nabídek </w:t>
            </w:r>
          </w:p>
          <w:p w:rsidR="00F0036D" w:rsidRPr="005A77AF" w:rsidRDefault="00F0036D" w:rsidP="00F0036D">
            <w:pPr>
              <w:pStyle w:val="Style1"/>
              <w:numPr>
                <w:ilvl w:val="0"/>
                <w:numId w:val="30"/>
              </w:numPr>
              <w:tabs>
                <w:tab w:val="center" w:pos="426"/>
                <w:tab w:val="center" w:pos="900"/>
              </w:tabs>
              <w:spacing w:before="60" w:after="60"/>
              <w:ind w:left="426" w:hanging="426"/>
              <w:jc w:val="both"/>
              <w:rPr>
                <w:rFonts w:asciiTheme="minorHAnsi" w:hAnsiTheme="minorHAnsi" w:cstheme="minorHAnsi"/>
              </w:rPr>
            </w:pPr>
            <w:r w:rsidRPr="005A77AF">
              <w:rPr>
                <w:rFonts w:asciiTheme="minorHAnsi" w:hAnsiTheme="minorHAnsi" w:cstheme="minorHAnsi"/>
              </w:rPr>
              <w:t>Návrh smlouvy o zajištění vzdělávání, podepsaný statutárním zástupcem dodavatele (viz závazný návrh smlouvy o zajištění vzdělávání, který je součástí výzvy k podání nabídek – příloha č.3)</w:t>
            </w:r>
          </w:p>
          <w:p w:rsidR="00F0036D" w:rsidRPr="003205F0" w:rsidRDefault="00F0036D" w:rsidP="00F0036D">
            <w:pPr>
              <w:spacing w:before="120" w:line="280" w:lineRule="atLeast"/>
              <w:rPr>
                <w:sz w:val="20"/>
                <w:szCs w:val="20"/>
              </w:rPr>
            </w:pPr>
            <w:r>
              <w:rPr>
                <w:sz w:val="20"/>
                <w:szCs w:val="20"/>
              </w:rPr>
              <w:t>Součástí zadávacích podmínek je vzor Smlouvy o zajištění vzdělávání veřejné zakázky. Účastník zadávacího řízení pouze doplní požadované chybějící údaje a Smlouvu podepsanou osobou oprávněnou zastupovat účastníka zadávacího řízení učiní součástí nabídky jako návrh Smlouvy. Smlouva musí po obsahové stránce odpovídat obsahu nabídky účastníka zadávacího řízení. Pokud Smlouva nebude odpovídat ostatním částem nabídky účastníka zadávacího řízení, bude tato skutečnost důvodem pro vyloučení účastníka zadávacího řízení ze zadávacího řízení. Pokud zastupuje účastníka zadávacího řízení jiná osoba odlišná od osoby oprávněné k zastupování, musí být součástí návrhu Smlouvy plná moc opravňující tuto osobu k zastupování. Tato plná moc musí být předložena v originále nebo v úředně ověřené kopii.</w:t>
            </w:r>
            <w:r w:rsidRPr="003205F0">
              <w:rPr>
                <w:sz w:val="20"/>
                <w:szCs w:val="20"/>
              </w:rPr>
              <w:t xml:space="preserve"> Předložení nepodepsaného textu smlouvy není předložením návrhu této smlouvy. Nabídka účastníka se tak stává neúplnou a zadavatel může vyloučit takového účastníka z další účasti ve veřejné zakázce.</w:t>
            </w:r>
          </w:p>
          <w:p w:rsidR="00F0036D" w:rsidRPr="00DB5DBD" w:rsidRDefault="007E270A" w:rsidP="005A77AF">
            <w:pPr>
              <w:spacing w:before="120" w:line="280" w:lineRule="atLeast"/>
              <w:rPr>
                <w:i/>
              </w:rPr>
            </w:pPr>
            <w:r w:rsidRPr="000F4334">
              <w:rPr>
                <w:sz w:val="20"/>
                <w:szCs w:val="20"/>
              </w:rPr>
              <w:t>Každá faktura musí být od dodavatele označena číslem a názvem projektu, ke kterému se vztahuje.</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8E0060">
            <w:pPr>
              <w:pStyle w:val="Tabulkatext"/>
              <w:keepNext/>
              <w:rPr>
                <w:i/>
              </w:rPr>
            </w:pPr>
            <w:r w:rsidRPr="00E50090">
              <w:rPr>
                <w:b/>
                <w:bCs/>
              </w:rPr>
              <w:lastRenderedPageBreak/>
              <w:t>Požadavek na způsob zpracování nabídkové ceny</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7E270A" w:rsidRPr="003205F0" w:rsidRDefault="007E270A" w:rsidP="007E270A">
            <w:pPr>
              <w:spacing w:before="120" w:line="280" w:lineRule="atLeast"/>
              <w:rPr>
                <w:sz w:val="20"/>
                <w:szCs w:val="20"/>
              </w:rPr>
            </w:pPr>
            <w:r w:rsidRPr="003205F0">
              <w:rPr>
                <w:sz w:val="20"/>
                <w:szCs w:val="20"/>
              </w:rPr>
              <w:t xml:space="preserve">Nabídková cena bude uvedena v CZK v členění cena bez DPH, DPH, cena včetně DPH a musí zahrnovat: </w:t>
            </w:r>
          </w:p>
          <w:p w:rsidR="007E270A" w:rsidRPr="003205F0" w:rsidRDefault="007E270A" w:rsidP="007E270A">
            <w:pPr>
              <w:pStyle w:val="Odstavecseseznamem"/>
              <w:numPr>
                <w:ilvl w:val="0"/>
                <w:numId w:val="31"/>
              </w:numPr>
              <w:spacing w:before="120" w:line="280" w:lineRule="atLeast"/>
              <w:rPr>
                <w:sz w:val="20"/>
                <w:szCs w:val="20"/>
              </w:rPr>
            </w:pPr>
            <w:r w:rsidRPr="003205F0">
              <w:rPr>
                <w:sz w:val="20"/>
                <w:szCs w:val="20"/>
              </w:rPr>
              <w:t>všechny činnosti nutné k realizaci zakázky, včetně všech rizik a vlivů během realizace zakázky, např. cestovní výdaje, studijní materiály aj.</w:t>
            </w:r>
          </w:p>
          <w:p w:rsidR="007E270A" w:rsidRDefault="007E270A" w:rsidP="007E270A">
            <w:pPr>
              <w:pStyle w:val="Tabulkatext"/>
              <w:keepNext/>
              <w:rPr>
                <w:szCs w:val="20"/>
              </w:rPr>
            </w:pPr>
            <w:r w:rsidRPr="003205F0">
              <w:rPr>
                <w:szCs w:val="20"/>
              </w:rPr>
              <w:t xml:space="preserve">Nabídková cena účastníka bude tvořena součtem (oceněním) položkového výkazu v příloze č. </w:t>
            </w:r>
            <w:r>
              <w:rPr>
                <w:szCs w:val="20"/>
              </w:rPr>
              <w:t>2</w:t>
            </w:r>
            <w:r w:rsidRPr="003205F0">
              <w:rPr>
                <w:szCs w:val="20"/>
              </w:rPr>
              <w:t xml:space="preserve"> výzvy k podání nabídek.</w:t>
            </w:r>
          </w:p>
          <w:p w:rsidR="00AE76BE" w:rsidRPr="00E50090" w:rsidRDefault="00AE76BE" w:rsidP="007E270A">
            <w:pPr>
              <w:pStyle w:val="Tabulkatext"/>
              <w:keepNext/>
              <w:rPr>
                <w:i/>
              </w:rPr>
            </w:pP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bCs/>
              </w:rPr>
              <w:t>Poža</w:t>
            </w:r>
            <w:r w:rsidR="00E14E40" w:rsidRPr="00E50090">
              <w:rPr>
                <w:b/>
                <w:bCs/>
              </w:rPr>
              <w:t>davek na písemnou formu nabídky</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FB18DC" w:rsidRPr="00D13685" w:rsidRDefault="00FB18DC" w:rsidP="00FB18DC">
            <w:pPr>
              <w:spacing w:line="280" w:lineRule="atLeast"/>
              <w:rPr>
                <w:szCs w:val="20"/>
              </w:rPr>
            </w:pPr>
            <w:r>
              <w:rPr>
                <w:sz w:val="20"/>
                <w:szCs w:val="20"/>
              </w:rPr>
              <w:t>Zadavatel nepřipouští podání nabídek v elektronické podobě prostřednictvím elektronického nástroje.</w:t>
            </w:r>
          </w:p>
          <w:p w:rsidR="00DA7A8F" w:rsidRDefault="00FB18DC" w:rsidP="00FB18DC">
            <w:pPr>
              <w:pStyle w:val="Tabulkatext"/>
              <w:rPr>
                <w:szCs w:val="20"/>
              </w:rPr>
            </w:pPr>
            <w:r w:rsidRPr="003205F0">
              <w:rPr>
                <w:szCs w:val="20"/>
              </w:rPr>
              <w:t>Nabídka musí být zadavateli podána v listinné podobě v řádně uzavřené obálce označené názvem zakázky, částí zakázky a nápisem „Neotevírat“, na níž je uvedena kontaktní adresa účastníka. Nabídky musí být podepsány dodavatelem či osobou oprávněnou zastupovat dodavatele.</w:t>
            </w:r>
            <w:r w:rsidRPr="00CF3C7D">
              <w:rPr>
                <w:szCs w:val="20"/>
                <w:vertAlign w:val="superscript"/>
              </w:rPr>
              <w:footnoteReference w:id="1"/>
            </w:r>
          </w:p>
          <w:p w:rsidR="00FB18DC" w:rsidRPr="00E50090" w:rsidRDefault="00FB18DC" w:rsidP="00FB18DC">
            <w:pPr>
              <w:pStyle w:val="Tabulkatext"/>
              <w:rPr>
                <w:i/>
              </w:rPr>
            </w:pPr>
          </w:p>
        </w:tc>
      </w:tr>
      <w:tr w:rsidR="00DA7A8F" w:rsidRPr="00E50090" w:rsidTr="00402061">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A7A8F" w:rsidRPr="00E50090" w:rsidRDefault="00DA7A8F" w:rsidP="00D92737">
            <w:pPr>
              <w:pStyle w:val="Tabulkatext"/>
              <w:rPr>
                <w:b/>
                <w:bCs/>
              </w:rPr>
            </w:pPr>
            <w:r w:rsidRPr="00E50090">
              <w:rPr>
                <w:b/>
                <w:bCs/>
              </w:rPr>
              <w:t xml:space="preserve">Požadavek na uvedení kontaktní osoby </w:t>
            </w:r>
            <w:r w:rsidR="00667155" w:rsidRPr="00E50090">
              <w:rPr>
                <w:b/>
                <w:bCs/>
              </w:rPr>
              <w:t>dodavatele</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DA7A8F" w:rsidRPr="00E50090" w:rsidRDefault="007E270A" w:rsidP="00D92737">
            <w:pPr>
              <w:pStyle w:val="Tabulkatext"/>
              <w:rPr>
                <w:i/>
              </w:rPr>
            </w:pPr>
            <w:r w:rsidRPr="003205F0">
              <w:rPr>
                <w:szCs w:val="20"/>
              </w:rPr>
              <w:t>Dodavatel ve své nabídce uvede kontaktní osobu ve věci zakázky, její telefon a e-mailovou adresu.</w:t>
            </w:r>
          </w:p>
        </w:tc>
      </w:tr>
      <w:tr w:rsidR="005C6C32" w:rsidRPr="00E50090" w:rsidTr="00630E04">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C6C32" w:rsidRPr="00E50090" w:rsidRDefault="005C6C32" w:rsidP="00D92737">
            <w:pPr>
              <w:pStyle w:val="Tabulkatext"/>
              <w:rPr>
                <w:b/>
                <w:bCs/>
              </w:rPr>
            </w:pPr>
            <w:r w:rsidRPr="00E50090">
              <w:rPr>
                <w:b/>
              </w:rPr>
              <w:t>Požadavek na jednu nabídku</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7E270A" w:rsidDel="002D0D04" w:rsidRDefault="005C6C32" w:rsidP="00D92737">
            <w:pPr>
              <w:pStyle w:val="Tabulkatext"/>
            </w:pPr>
            <w:r w:rsidRPr="007E270A">
              <w:t xml:space="preserve">Každý </w:t>
            </w:r>
            <w:r w:rsidR="00667155" w:rsidRPr="007E270A">
              <w:t xml:space="preserve">dodavatel </w:t>
            </w:r>
            <w:r w:rsidRPr="007E270A">
              <w:t>může podat pouze jednu nabídku</w:t>
            </w:r>
            <w:r w:rsidR="00667155" w:rsidRPr="007E270A">
              <w:t>.</w:t>
            </w:r>
          </w:p>
        </w:tc>
      </w:tr>
      <w:tr w:rsidR="005C6C32"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5C6C32" w:rsidRPr="00E50090" w:rsidRDefault="005F6058" w:rsidP="00DB5DBD">
            <w:pPr>
              <w:pStyle w:val="Tabulkatext"/>
              <w:keepNext/>
              <w:rPr>
                <w:b/>
              </w:rPr>
            </w:pPr>
            <w:r>
              <w:rPr>
                <w:b/>
              </w:rPr>
              <w:t>Vysvětlení zadávacích podmínek</w:t>
            </w:r>
          </w:p>
        </w:tc>
      </w:tr>
      <w:tr w:rsidR="00E14E40" w:rsidRPr="00E50090" w:rsidTr="00077D88">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E14E40" w:rsidRPr="00FB18DC" w:rsidRDefault="00E14E40" w:rsidP="00DB5DBD">
            <w:pPr>
              <w:pStyle w:val="Tabulkatext"/>
              <w:keepNext/>
            </w:pPr>
            <w:r w:rsidRPr="00FB18DC">
              <w:t xml:space="preserve">Dodavatel je oprávněn po zadavateli požadovat </w:t>
            </w:r>
            <w:r w:rsidR="007E6E16" w:rsidRPr="00FB18DC">
              <w:t>vysvětlení zadávacích podmínek</w:t>
            </w:r>
            <w:r w:rsidRPr="00FB18DC">
              <w:t xml:space="preserve"> (odpovědi na dotaz). Písemná žádost musí být zadavateli doručena nejpozději </w:t>
            </w:r>
            <w:r w:rsidR="008C7EB7" w:rsidRPr="00FB18DC">
              <w:t>4</w:t>
            </w:r>
            <w:r w:rsidR="00D92737" w:rsidRPr="00FB18DC">
              <w:t xml:space="preserve"> </w:t>
            </w:r>
            <w:r w:rsidRPr="00FB18DC">
              <w:t xml:space="preserve">pracovní dny před uplynutím lhůty pro podání nabídek. </w:t>
            </w:r>
          </w:p>
        </w:tc>
      </w:tr>
      <w:tr w:rsidR="00E14E40" w:rsidRPr="00E50090" w:rsidTr="00DB5DBD">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E14E40" w:rsidRPr="00E50090" w:rsidRDefault="00E14E40" w:rsidP="00D92737">
            <w:pPr>
              <w:pStyle w:val="Tabulkatext"/>
              <w:rPr>
                <w:b/>
                <w:bCs/>
              </w:rPr>
            </w:pPr>
            <w:r w:rsidRPr="00E50090">
              <w:rPr>
                <w:b/>
                <w:bCs/>
              </w:rPr>
              <w:t>Další požadavky na zpracování nabídky</w:t>
            </w:r>
          </w:p>
        </w:tc>
      </w:tr>
      <w:tr w:rsidR="00E14E40" w:rsidRPr="00E50090" w:rsidTr="00B3216D">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FFFFFF" w:themeFill="background1"/>
            <w:vAlign w:val="center"/>
          </w:tcPr>
          <w:p w:rsidR="005A77AF" w:rsidRDefault="005A77AF" w:rsidP="005A77AF">
            <w:pPr>
              <w:spacing w:after="0"/>
              <w:rPr>
                <w:rFonts w:ascii="Arial" w:hAnsi="Arial" w:cs="Arial"/>
                <w:sz w:val="20"/>
                <w:szCs w:val="20"/>
              </w:rPr>
            </w:pPr>
          </w:p>
          <w:p w:rsidR="00FB18DC" w:rsidRDefault="00FB18DC" w:rsidP="001E2227">
            <w:pPr>
              <w:spacing w:after="0"/>
              <w:rPr>
                <w:rFonts w:ascii="Arial" w:hAnsi="Arial" w:cs="Arial"/>
                <w:sz w:val="20"/>
                <w:szCs w:val="20"/>
              </w:rPr>
            </w:pPr>
            <w:r w:rsidRPr="00991527">
              <w:rPr>
                <w:rFonts w:ascii="Arial" w:hAnsi="Arial" w:cs="Arial"/>
                <w:sz w:val="20"/>
                <w:szCs w:val="20"/>
              </w:rPr>
              <w:t>Závazné platební podmínky jsou uvedeny ve vzoru Smlouvy.</w:t>
            </w:r>
            <w:r>
              <w:rPr>
                <w:rFonts w:ascii="Arial" w:hAnsi="Arial" w:cs="Arial"/>
                <w:sz w:val="20"/>
                <w:szCs w:val="20"/>
              </w:rPr>
              <w:t xml:space="preserve"> </w:t>
            </w:r>
            <w:r w:rsidRPr="00991527">
              <w:rPr>
                <w:rFonts w:ascii="Arial" w:hAnsi="Arial" w:cs="Arial"/>
                <w:sz w:val="20"/>
                <w:szCs w:val="20"/>
              </w:rPr>
              <w:t>Splatnost faktury je stanovena na 30 dní.</w:t>
            </w:r>
            <w:r>
              <w:rPr>
                <w:rFonts w:ascii="Arial" w:hAnsi="Arial" w:cs="Arial"/>
                <w:sz w:val="20"/>
                <w:szCs w:val="20"/>
              </w:rPr>
              <w:t xml:space="preserve"> </w:t>
            </w:r>
            <w:r w:rsidRPr="00991527">
              <w:rPr>
                <w:rFonts w:ascii="Arial" w:hAnsi="Arial" w:cs="Arial"/>
                <w:sz w:val="20"/>
                <w:szCs w:val="20"/>
              </w:rPr>
              <w:t>Zadavatel nepřipouští zálohy.</w:t>
            </w:r>
          </w:p>
          <w:p w:rsidR="00FB18DC" w:rsidRPr="009942C4" w:rsidRDefault="00FB18DC" w:rsidP="001E2227">
            <w:pPr>
              <w:pStyle w:val="Zkladntext3"/>
              <w:spacing w:after="0"/>
              <w:jc w:val="both"/>
              <w:rPr>
                <w:rFonts w:ascii="Arial" w:hAnsi="Arial" w:cs="Arial"/>
                <w:sz w:val="20"/>
                <w:szCs w:val="20"/>
              </w:rPr>
            </w:pPr>
            <w:r w:rsidRPr="009942C4">
              <w:rPr>
                <w:rFonts w:ascii="Arial" w:hAnsi="Arial" w:cs="Arial"/>
                <w:sz w:val="20"/>
                <w:szCs w:val="20"/>
              </w:rPr>
              <w:t>Závazné dodací podmínky jsou uvedeny ve vzoru Smlouvy.</w:t>
            </w:r>
          </w:p>
          <w:p w:rsidR="00FB18DC" w:rsidRPr="009942C4" w:rsidRDefault="00FB18DC" w:rsidP="001E2227">
            <w:pPr>
              <w:spacing w:after="0"/>
              <w:rPr>
                <w:rFonts w:ascii="Arial" w:hAnsi="Arial" w:cs="Arial"/>
                <w:bCs/>
                <w:iCs/>
                <w:sz w:val="20"/>
                <w:szCs w:val="20"/>
              </w:rPr>
            </w:pPr>
            <w:r w:rsidRPr="009942C4">
              <w:rPr>
                <w:rFonts w:ascii="Arial" w:hAnsi="Arial" w:cs="Arial"/>
                <w:bCs/>
                <w:iCs/>
                <w:sz w:val="20"/>
                <w:szCs w:val="20"/>
              </w:rPr>
              <w:t>Závazné sankční podmínky jsou uvedeny ve vzoru Smlouvy.</w:t>
            </w:r>
          </w:p>
          <w:p w:rsidR="00FB18DC" w:rsidRPr="003D7B69" w:rsidRDefault="00FB18DC" w:rsidP="00FB18DC">
            <w:pPr>
              <w:spacing w:after="0" w:line="276" w:lineRule="auto"/>
              <w:ind w:right="110"/>
              <w:rPr>
                <w:rFonts w:ascii="Arial" w:hAnsi="Arial" w:cs="Arial"/>
                <w:sz w:val="20"/>
                <w:szCs w:val="20"/>
              </w:rPr>
            </w:pPr>
            <w:r w:rsidRPr="003D7B69">
              <w:rPr>
                <w:rFonts w:ascii="Arial" w:hAnsi="Arial" w:cs="Arial"/>
                <w:sz w:val="20"/>
                <w:szCs w:val="20"/>
              </w:rPr>
              <w:t>Variantní nabídky zadavatel nepřipouští.</w:t>
            </w:r>
          </w:p>
          <w:p w:rsidR="00FB18DC" w:rsidRPr="003D7B69" w:rsidRDefault="00FB18DC" w:rsidP="003D7B69">
            <w:pPr>
              <w:ind w:right="110"/>
              <w:rPr>
                <w:rFonts w:ascii="Arial" w:hAnsi="Arial" w:cs="Arial"/>
                <w:sz w:val="20"/>
                <w:szCs w:val="20"/>
              </w:rPr>
            </w:pPr>
            <w:r w:rsidRPr="003D7B69">
              <w:rPr>
                <w:rFonts w:ascii="Arial" w:hAnsi="Arial" w:cs="Arial"/>
                <w:sz w:val="20"/>
                <w:szCs w:val="20"/>
              </w:rPr>
              <w:t xml:space="preserve">Zadavatel </w:t>
            </w:r>
            <w:r w:rsidR="003D7B69" w:rsidRPr="003D7B69">
              <w:rPr>
                <w:rFonts w:ascii="Arial" w:hAnsi="Arial" w:cs="Arial"/>
                <w:sz w:val="20"/>
                <w:szCs w:val="20"/>
              </w:rPr>
              <w:t>zruší výběrové řízení bez zbytečného odkladu, pokud</w:t>
            </w:r>
            <w:r w:rsidRPr="003D7B69">
              <w:rPr>
                <w:rFonts w:ascii="Arial" w:hAnsi="Arial" w:cs="Arial"/>
                <w:sz w:val="20"/>
                <w:szCs w:val="20"/>
              </w:rPr>
              <w:t>:</w:t>
            </w:r>
          </w:p>
          <w:p w:rsidR="003D7B69" w:rsidRPr="003D7B69" w:rsidRDefault="003D7B69" w:rsidP="003D7B69">
            <w:pPr>
              <w:pStyle w:val="Odstavecseseznamem"/>
              <w:numPr>
                <w:ilvl w:val="0"/>
                <w:numId w:val="45"/>
              </w:numPr>
              <w:ind w:right="110"/>
              <w:rPr>
                <w:rFonts w:ascii="Arial" w:hAnsi="Arial" w:cs="Arial"/>
                <w:sz w:val="20"/>
                <w:szCs w:val="20"/>
              </w:rPr>
            </w:pPr>
            <w:r w:rsidRPr="003D7B69">
              <w:rPr>
                <w:rFonts w:ascii="Arial" w:hAnsi="Arial" w:cs="Arial"/>
                <w:sz w:val="20"/>
                <w:szCs w:val="20"/>
              </w:rPr>
              <w:t>nebyly ve stanovené lhůtě podány žádné nabídky;</w:t>
            </w:r>
          </w:p>
          <w:p w:rsidR="00E14E40" w:rsidRPr="003D7B69" w:rsidRDefault="003D7B69" w:rsidP="003D7B69">
            <w:pPr>
              <w:pStyle w:val="Odstavecseseznamem"/>
              <w:numPr>
                <w:ilvl w:val="0"/>
                <w:numId w:val="45"/>
              </w:numPr>
              <w:spacing w:line="276" w:lineRule="auto"/>
              <w:ind w:right="110"/>
            </w:pPr>
            <w:r w:rsidRPr="003D7B69">
              <w:rPr>
                <w:rFonts w:ascii="Arial" w:hAnsi="Arial" w:cs="Arial"/>
                <w:sz w:val="20"/>
                <w:szCs w:val="20"/>
              </w:rPr>
              <w:t xml:space="preserve">byly ve stanovené lhůtě podány pouze neúplné nabídky nebo nabídky, které jsou v rozporu s požadavky podle § 6 zákona o zadávání veřejných </w:t>
            </w:r>
            <w:proofErr w:type="gramStart"/>
            <w:r w:rsidRPr="003D7B69">
              <w:rPr>
                <w:rFonts w:ascii="Arial" w:hAnsi="Arial" w:cs="Arial"/>
                <w:sz w:val="20"/>
                <w:szCs w:val="20"/>
              </w:rPr>
              <w:t>zakázek ( dále</w:t>
            </w:r>
            <w:proofErr w:type="gramEnd"/>
            <w:r w:rsidRPr="003D7B69">
              <w:rPr>
                <w:rFonts w:ascii="Arial" w:hAnsi="Arial" w:cs="Arial"/>
                <w:sz w:val="20"/>
                <w:szCs w:val="20"/>
              </w:rPr>
              <w:t xml:space="preserve"> jen „zákon“)</w:t>
            </w:r>
          </w:p>
          <w:p w:rsidR="003D7B69" w:rsidRPr="003D7B69" w:rsidRDefault="003D7B69" w:rsidP="003D7B69">
            <w:pPr>
              <w:pStyle w:val="Odstavecseseznamem"/>
              <w:numPr>
                <w:ilvl w:val="0"/>
                <w:numId w:val="45"/>
              </w:numPr>
              <w:spacing w:line="276" w:lineRule="auto"/>
              <w:ind w:right="110"/>
            </w:pPr>
            <w:r>
              <w:rPr>
                <w:rFonts w:ascii="Arial" w:hAnsi="Arial" w:cs="Arial"/>
                <w:sz w:val="20"/>
                <w:szCs w:val="20"/>
              </w:rPr>
              <w:t>byly zjištěny vážné nesrovnalosti nebo chyby ve výzvě k podání nabídek</w:t>
            </w:r>
          </w:p>
          <w:p w:rsidR="003D7B69" w:rsidRPr="003D7B69" w:rsidRDefault="003D7B69" w:rsidP="003D7B69">
            <w:pPr>
              <w:pStyle w:val="Odstavecseseznamem"/>
              <w:numPr>
                <w:ilvl w:val="0"/>
                <w:numId w:val="45"/>
              </w:numPr>
              <w:spacing w:line="276" w:lineRule="auto"/>
              <w:ind w:right="110"/>
            </w:pPr>
            <w:r>
              <w:rPr>
                <w:rFonts w:ascii="Arial" w:hAnsi="Arial" w:cs="Arial"/>
                <w:sz w:val="20"/>
                <w:szCs w:val="20"/>
              </w:rPr>
              <w:t>smlouvu se zadavatelem odmítli uzavřít všichni dodavatelé, s nimiž bylo možné smlouvu uzavřít, příp. neposkytli potřebnou součinnost k uzavření smlouvy;</w:t>
            </w:r>
          </w:p>
          <w:p w:rsidR="003D7B69" w:rsidRPr="003D7B69" w:rsidRDefault="003D7B69" w:rsidP="003D7B69">
            <w:pPr>
              <w:pStyle w:val="Odstavecseseznamem"/>
              <w:numPr>
                <w:ilvl w:val="0"/>
                <w:numId w:val="45"/>
              </w:numPr>
              <w:spacing w:line="276" w:lineRule="auto"/>
              <w:ind w:right="110"/>
            </w:pPr>
            <w:r>
              <w:rPr>
                <w:rFonts w:ascii="Arial" w:hAnsi="Arial" w:cs="Arial"/>
                <w:sz w:val="20"/>
                <w:szCs w:val="20"/>
              </w:rPr>
              <w:t>došlo ke střetu zájmu a jiné opatření k nápravě není možné;</w:t>
            </w:r>
          </w:p>
          <w:p w:rsidR="003D7B69" w:rsidRDefault="003D7B69" w:rsidP="003D7B69">
            <w:pPr>
              <w:spacing w:line="276" w:lineRule="auto"/>
              <w:ind w:right="110"/>
              <w:rPr>
                <w:sz w:val="20"/>
                <w:szCs w:val="20"/>
              </w:rPr>
            </w:pPr>
            <w:r w:rsidRPr="003D7B69">
              <w:rPr>
                <w:sz w:val="20"/>
                <w:szCs w:val="20"/>
              </w:rPr>
              <w:t>Zadavatel</w:t>
            </w:r>
            <w:r>
              <w:rPr>
                <w:sz w:val="20"/>
                <w:szCs w:val="20"/>
              </w:rPr>
              <w:t xml:space="preserve"> může zrušit výběrové řízení bez zbytečného odkladu, pokud:</w:t>
            </w:r>
          </w:p>
          <w:p w:rsidR="003D7B69" w:rsidRDefault="003D7B69" w:rsidP="003D7B69">
            <w:pPr>
              <w:pStyle w:val="Odstavecseseznamem"/>
              <w:numPr>
                <w:ilvl w:val="0"/>
                <w:numId w:val="46"/>
              </w:numPr>
              <w:spacing w:line="276" w:lineRule="auto"/>
              <w:ind w:right="110"/>
              <w:rPr>
                <w:sz w:val="20"/>
                <w:szCs w:val="20"/>
              </w:rPr>
            </w:pPr>
            <w:r>
              <w:rPr>
                <w:sz w:val="20"/>
                <w:szCs w:val="20"/>
              </w:rPr>
              <w:t>v průběhu výběrového řízení se vyskytly důvody hodné zvláštního zřetele, pro které nelze na zadavateli požadovat, aby ve výběrovém řízení pokračoval;</w:t>
            </w:r>
          </w:p>
          <w:p w:rsidR="006F2333" w:rsidRDefault="003D7B69" w:rsidP="003D7B69">
            <w:pPr>
              <w:pStyle w:val="Odstavecseseznamem"/>
              <w:numPr>
                <w:ilvl w:val="0"/>
                <w:numId w:val="46"/>
              </w:numPr>
              <w:spacing w:line="276" w:lineRule="auto"/>
              <w:ind w:right="110"/>
              <w:rPr>
                <w:sz w:val="20"/>
                <w:szCs w:val="20"/>
              </w:rPr>
            </w:pPr>
            <w:r>
              <w:rPr>
                <w:sz w:val="20"/>
                <w:szCs w:val="20"/>
              </w:rPr>
              <w:t xml:space="preserve">dodavatel vyzvaný k uzavření smlouvy odmítl uzavřít smlouvu nebo neposkytl zadavateli </w:t>
            </w:r>
            <w:r>
              <w:rPr>
                <w:sz w:val="20"/>
                <w:szCs w:val="20"/>
              </w:rPr>
              <w:lastRenderedPageBreak/>
              <w:t>k jejímu uzavření dostatečnou součinnost podle</w:t>
            </w:r>
            <w:r w:rsidR="006F2333">
              <w:rPr>
                <w:sz w:val="20"/>
                <w:szCs w:val="20"/>
              </w:rPr>
              <w:t xml:space="preserve">.  Za dostatečnou součinnost je považována skutečnost, kdy vybraný dodavatel nereaguje žádným způsobem ( tzn. </w:t>
            </w:r>
            <w:proofErr w:type="spellStart"/>
            <w:r w:rsidR="006F2333">
              <w:rPr>
                <w:sz w:val="20"/>
                <w:szCs w:val="20"/>
              </w:rPr>
              <w:t>listinně</w:t>
            </w:r>
            <w:proofErr w:type="spellEnd"/>
            <w:r w:rsidR="006F2333">
              <w:rPr>
                <w:sz w:val="20"/>
                <w:szCs w:val="20"/>
              </w:rPr>
              <w:t xml:space="preserve"> nebo </w:t>
            </w:r>
            <w:proofErr w:type="gramStart"/>
            <w:r w:rsidR="006F2333">
              <w:rPr>
                <w:sz w:val="20"/>
                <w:szCs w:val="20"/>
              </w:rPr>
              <w:t>elektronicky ) na</w:t>
            </w:r>
            <w:proofErr w:type="gramEnd"/>
            <w:r w:rsidR="006F2333">
              <w:rPr>
                <w:sz w:val="20"/>
                <w:szCs w:val="20"/>
              </w:rPr>
              <w:t xml:space="preserve"> výzvy zadavatele.</w:t>
            </w:r>
          </w:p>
          <w:p w:rsidR="003D7B69" w:rsidRPr="006F2333" w:rsidRDefault="006F2333" w:rsidP="006F2333">
            <w:pPr>
              <w:pStyle w:val="Odstavecseseznamem"/>
              <w:numPr>
                <w:ilvl w:val="0"/>
                <w:numId w:val="46"/>
              </w:numPr>
              <w:spacing w:line="276" w:lineRule="auto"/>
              <w:ind w:right="110"/>
              <w:rPr>
                <w:sz w:val="20"/>
                <w:szCs w:val="20"/>
              </w:rPr>
            </w:pPr>
            <w:r>
              <w:rPr>
                <w:sz w:val="20"/>
                <w:szCs w:val="20"/>
              </w:rPr>
              <w:t>Zadavateli byla podána pouze jedna úplná nabídka</w:t>
            </w:r>
            <w:r w:rsidR="003D7B69" w:rsidRPr="006F2333">
              <w:rPr>
                <w:sz w:val="20"/>
                <w:szCs w:val="20"/>
              </w:rPr>
              <w:t xml:space="preserve"> </w:t>
            </w:r>
          </w:p>
        </w:tc>
      </w:tr>
      <w:tr w:rsidR="005C6C32" w:rsidRPr="00E50090" w:rsidTr="001D3B11">
        <w:trPr>
          <w:trHeight w:val="20"/>
        </w:trPr>
        <w:tc>
          <w:tcPr>
            <w:tcW w:w="3284" w:type="dxa"/>
            <w:tcBorders>
              <w:top w:val="single" w:sz="4" w:space="0" w:color="auto"/>
              <w:left w:val="single" w:sz="4" w:space="0" w:color="auto"/>
              <w:bottom w:val="single" w:sz="4" w:space="0" w:color="auto"/>
              <w:right w:val="single" w:sz="4" w:space="0" w:color="auto"/>
            </w:tcBorders>
            <w:shd w:val="clear" w:color="auto" w:fill="auto"/>
            <w:vAlign w:val="center"/>
          </w:tcPr>
          <w:p w:rsidR="005C6C32" w:rsidRPr="00E50090" w:rsidRDefault="00630E04" w:rsidP="00D92737">
            <w:pPr>
              <w:pStyle w:val="Tabulkatext"/>
              <w:rPr>
                <w:b/>
                <w:bCs/>
              </w:rPr>
            </w:pPr>
            <w:r w:rsidRPr="00E50090">
              <w:rPr>
                <w:b/>
                <w:bCs/>
              </w:rPr>
              <w:lastRenderedPageBreak/>
              <w:t>Zadávací řízení se řídí</w:t>
            </w:r>
          </w:p>
        </w:tc>
        <w:tc>
          <w:tcPr>
            <w:tcW w:w="5788" w:type="dxa"/>
            <w:tcBorders>
              <w:top w:val="single" w:sz="6" w:space="0" w:color="000000"/>
              <w:left w:val="single" w:sz="4" w:space="0" w:color="auto"/>
              <w:bottom w:val="single" w:sz="6" w:space="0" w:color="000000"/>
              <w:right w:val="single" w:sz="6" w:space="0" w:color="000000"/>
            </w:tcBorders>
            <w:shd w:val="clear" w:color="auto" w:fill="auto"/>
            <w:vAlign w:val="center"/>
          </w:tcPr>
          <w:p w:rsidR="005C6C32" w:rsidRPr="00FB18DC" w:rsidRDefault="005C6C32" w:rsidP="007E270A">
            <w:pPr>
              <w:pStyle w:val="Tabulkatext"/>
              <w:rPr>
                <w:u w:val="single"/>
              </w:rPr>
            </w:pPr>
            <w:r w:rsidRPr="00FB18DC">
              <w:t xml:space="preserve">Obecnou částí pravidel pro žadatele a příjemce v rámci </w:t>
            </w:r>
            <w:r w:rsidR="0019708B" w:rsidRPr="00FB18DC">
              <w:t xml:space="preserve">Operačního programu Zaměstnanost (vydání č. </w:t>
            </w:r>
            <w:r w:rsidR="007E270A" w:rsidRPr="00FB18DC">
              <w:t>8)</w:t>
            </w:r>
            <w:r w:rsidRPr="00FB18DC">
              <w:t xml:space="preserve">, na </w:t>
            </w:r>
            <w:r w:rsidR="0019708B" w:rsidRPr="00FB18DC">
              <w:t xml:space="preserve">toto </w:t>
            </w:r>
            <w:r w:rsidRPr="00FB18DC">
              <w:t>zadávací řízení se neaplikují ustanovení zákona č.</w:t>
            </w:r>
            <w:r w:rsidR="001D3B11" w:rsidRPr="00FB18DC">
              <w:t> </w:t>
            </w:r>
            <w:r w:rsidRPr="00FB18DC">
              <w:t>13</w:t>
            </w:r>
            <w:r w:rsidR="007E6E16" w:rsidRPr="00FB18DC">
              <w:t>4</w:t>
            </w:r>
            <w:r w:rsidRPr="00FB18DC">
              <w:t>/20</w:t>
            </w:r>
            <w:r w:rsidR="007E6E16" w:rsidRPr="00FB18DC">
              <w:t>1</w:t>
            </w:r>
            <w:r w:rsidRPr="00FB18DC">
              <w:t xml:space="preserve">6 Sb., o </w:t>
            </w:r>
            <w:r w:rsidR="007E6E16" w:rsidRPr="00FB18DC">
              <w:t xml:space="preserve">zadávání </w:t>
            </w:r>
            <w:r w:rsidRPr="00FB18DC">
              <w:t>veřejných zakáz</w:t>
            </w:r>
            <w:r w:rsidR="007E6E16" w:rsidRPr="00FB18DC">
              <w:t>e</w:t>
            </w:r>
            <w:r w:rsidRPr="00FB18DC">
              <w:t>k</w:t>
            </w:r>
            <w:r w:rsidR="00FB18DC">
              <w:t xml:space="preserve"> v platném znění</w:t>
            </w:r>
            <w:r w:rsidRPr="00FB18DC">
              <w:t>.</w:t>
            </w:r>
          </w:p>
        </w:tc>
      </w:tr>
      <w:tr w:rsidR="005C6C32" w:rsidRPr="00E50090" w:rsidTr="00630E04">
        <w:trPr>
          <w:trHeight w:val="20"/>
        </w:trPr>
        <w:tc>
          <w:tcPr>
            <w:tcW w:w="9072" w:type="dxa"/>
            <w:gridSpan w:val="2"/>
            <w:tcBorders>
              <w:top w:val="single" w:sz="4" w:space="0" w:color="auto"/>
              <w:left w:val="single" w:sz="4" w:space="0" w:color="auto"/>
              <w:bottom w:val="single" w:sz="4" w:space="0" w:color="auto"/>
              <w:right w:val="single" w:sz="6" w:space="0" w:color="000000"/>
            </w:tcBorders>
            <w:shd w:val="clear" w:color="auto" w:fill="D9D9D9" w:themeFill="background1" w:themeFillShade="D9"/>
            <w:vAlign w:val="center"/>
          </w:tcPr>
          <w:p w:rsidR="005C6C32" w:rsidRPr="00E50090" w:rsidRDefault="005C6C32" w:rsidP="00D92737">
            <w:pPr>
              <w:pStyle w:val="Tabulkatext"/>
              <w:rPr>
                <w:i/>
              </w:rPr>
            </w:pPr>
            <w:r w:rsidRPr="00E50090">
              <w:rPr>
                <w:b/>
                <w:bCs/>
              </w:rPr>
              <w:t>Dodavatelé budou vyrozumívání o výsledku</w:t>
            </w:r>
            <w:r w:rsidR="009A66A1" w:rsidRPr="00E50090">
              <w:rPr>
                <w:b/>
                <w:bCs/>
              </w:rPr>
              <w:t>,</w:t>
            </w:r>
            <w:r w:rsidRPr="00E50090">
              <w:rPr>
                <w:b/>
                <w:bCs/>
              </w:rPr>
              <w:t xml:space="preserve"> resp. zrušení zadávacího řízení a o příp. vyloučení nabídky prostřednictvím uveřejnění informace na portálu </w:t>
            </w:r>
            <w:hyperlink r:id="rId10" w:history="1">
              <w:r w:rsidR="00BB0C81" w:rsidRPr="00E50090">
                <w:rPr>
                  <w:rStyle w:val="Hypertextovodkaz"/>
                  <w:b/>
                  <w:bCs/>
                </w:rPr>
                <w:t>www.esfcr.cz</w:t>
              </w:r>
            </w:hyperlink>
            <w:r w:rsidRPr="00E50090">
              <w:rPr>
                <w:b/>
                <w:bCs/>
              </w:rPr>
              <w:t xml:space="preserve"> pod výše u</w:t>
            </w:r>
            <w:r w:rsidR="00BB0C81" w:rsidRPr="00E50090">
              <w:rPr>
                <w:b/>
                <w:bCs/>
              </w:rPr>
              <w:t>vedeným názvem veřejné zakázky.</w:t>
            </w:r>
          </w:p>
        </w:tc>
      </w:tr>
    </w:tbl>
    <w:p w:rsidR="005C6C32" w:rsidRDefault="005C6C32" w:rsidP="00D92737">
      <w:pPr>
        <w:rPr>
          <w:rFonts w:ascii="Arial" w:hAnsi="Arial" w:cs="Arial"/>
          <w:sz w:val="16"/>
          <w:szCs w:val="16"/>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8"/>
        <w:gridCol w:w="5244"/>
      </w:tblGrid>
      <w:tr w:rsidR="006445B9" w:rsidRPr="00AB2EFF" w:rsidTr="00872B1B">
        <w:trPr>
          <w:cantSplit/>
          <w:trHeight w:val="255"/>
        </w:trPr>
        <w:tc>
          <w:tcPr>
            <w:tcW w:w="3828" w:type="dxa"/>
            <w:shd w:val="clear" w:color="auto" w:fill="auto"/>
          </w:tcPr>
          <w:p w:rsidR="006445B9" w:rsidRPr="00AB2EFF" w:rsidRDefault="006445B9" w:rsidP="00D92737">
            <w:pPr>
              <w:pStyle w:val="Tabulkatext"/>
              <w:rPr>
                <w:rFonts w:ascii="Arial" w:hAnsi="Arial" w:cs="Arial"/>
                <w:szCs w:val="20"/>
              </w:rPr>
            </w:pPr>
            <w:r w:rsidRPr="00AB2EFF">
              <w:rPr>
                <w:rFonts w:ascii="Arial" w:hAnsi="Arial" w:cs="Arial"/>
                <w:szCs w:val="20"/>
              </w:rPr>
              <w:t xml:space="preserve">Datum a podpis osoby oprávněné jednat za zadavatele </w:t>
            </w:r>
          </w:p>
        </w:tc>
        <w:tc>
          <w:tcPr>
            <w:tcW w:w="5244" w:type="dxa"/>
            <w:shd w:val="clear" w:color="auto" w:fill="auto"/>
          </w:tcPr>
          <w:p w:rsidR="006445B9" w:rsidRPr="00AB2EFF" w:rsidRDefault="00A83B0A" w:rsidP="00D92737">
            <w:pPr>
              <w:pStyle w:val="A-ZprvaCSP-ods1dek"/>
              <w:keepNext/>
              <w:spacing w:after="240"/>
              <w:ind w:firstLine="0"/>
              <w:rPr>
                <w:rFonts w:ascii="Arial" w:hAnsi="Arial" w:cs="Arial"/>
                <w:sz w:val="20"/>
                <w:szCs w:val="20"/>
              </w:rPr>
            </w:pPr>
            <w:r>
              <w:rPr>
                <w:rFonts w:ascii="Arial" w:hAnsi="Arial" w:cs="Arial"/>
                <w:sz w:val="20"/>
                <w:szCs w:val="20"/>
              </w:rPr>
              <w:t>V Kladno</w:t>
            </w:r>
            <w:r w:rsidR="006445B9" w:rsidRPr="00AB2EFF">
              <w:rPr>
                <w:rFonts w:ascii="Arial" w:hAnsi="Arial" w:cs="Arial"/>
                <w:sz w:val="20"/>
                <w:szCs w:val="20"/>
              </w:rPr>
              <w:t xml:space="preserve"> dne </w:t>
            </w:r>
            <w:r>
              <w:rPr>
                <w:rFonts w:ascii="Arial" w:hAnsi="Arial" w:cs="Arial"/>
                <w:sz w:val="20"/>
                <w:szCs w:val="20"/>
              </w:rPr>
              <w:t>9.8.2018</w:t>
            </w:r>
            <w:bookmarkStart w:id="0" w:name="_GoBack"/>
            <w:bookmarkEnd w:id="0"/>
            <w:r w:rsidR="006445B9" w:rsidRPr="00AB2EFF">
              <w:rPr>
                <w:rFonts w:ascii="Arial" w:hAnsi="Arial" w:cs="Arial"/>
                <w:sz w:val="20"/>
                <w:szCs w:val="20"/>
              </w:rPr>
              <w:tab/>
            </w:r>
            <w:r w:rsidR="006445B9" w:rsidRPr="00AB2EFF">
              <w:rPr>
                <w:rFonts w:ascii="Arial" w:hAnsi="Arial" w:cs="Arial"/>
                <w:sz w:val="20"/>
                <w:szCs w:val="20"/>
              </w:rPr>
              <w:tab/>
            </w:r>
            <w:r w:rsidR="006445B9" w:rsidRPr="00AB2EFF">
              <w:rPr>
                <w:rFonts w:ascii="Arial" w:hAnsi="Arial" w:cs="Arial"/>
                <w:sz w:val="20"/>
                <w:szCs w:val="20"/>
              </w:rPr>
              <w:tab/>
            </w:r>
          </w:p>
          <w:p w:rsidR="006445B9" w:rsidRPr="00AB2EFF" w:rsidRDefault="006445B9" w:rsidP="00D92737">
            <w:pPr>
              <w:pStyle w:val="Tabulkatext"/>
              <w:rPr>
                <w:rFonts w:ascii="Arial" w:hAnsi="Arial" w:cs="Arial"/>
                <w:szCs w:val="20"/>
              </w:rPr>
            </w:pPr>
          </w:p>
          <w:p w:rsidR="006445B9" w:rsidRPr="00AB2EFF" w:rsidRDefault="006445B9" w:rsidP="00D92737">
            <w:pPr>
              <w:pStyle w:val="Tabulkatext"/>
              <w:rPr>
                <w:rFonts w:ascii="Arial" w:hAnsi="Arial" w:cs="Arial"/>
                <w:szCs w:val="20"/>
              </w:rPr>
            </w:pPr>
          </w:p>
        </w:tc>
      </w:tr>
    </w:tbl>
    <w:p w:rsidR="006445B9" w:rsidRDefault="006445B9" w:rsidP="00D92737">
      <w:pPr>
        <w:rPr>
          <w:rFonts w:ascii="Arial" w:hAnsi="Arial" w:cs="Arial"/>
          <w:sz w:val="16"/>
          <w:szCs w:val="16"/>
        </w:rPr>
      </w:pPr>
    </w:p>
    <w:p w:rsidR="005C6C32" w:rsidRPr="00FB18DC" w:rsidRDefault="006445B9" w:rsidP="00FB18DC">
      <w:pPr>
        <w:spacing w:after="0"/>
      </w:pPr>
      <w:r w:rsidRPr="00FB18DC">
        <w:rPr>
          <w:rFonts w:ascii="Arial" w:eastAsia="Times New Roman" w:hAnsi="Arial" w:cs="Arial"/>
          <w:color w:val="auto"/>
          <w:lang w:eastAsia="cs-CZ"/>
        </w:rPr>
        <w:t>Přílohy</w:t>
      </w:r>
      <w:r w:rsidR="00FB18DC" w:rsidRPr="00FB18DC">
        <w:rPr>
          <w:rFonts w:ascii="Arial" w:eastAsia="Times New Roman" w:hAnsi="Arial" w:cs="Arial"/>
          <w:color w:val="auto"/>
          <w:lang w:eastAsia="cs-CZ"/>
        </w:rPr>
        <w:t>:</w:t>
      </w:r>
      <w:r w:rsidR="00E14E40" w:rsidRPr="00FB18DC">
        <w:t xml:space="preserve"> </w:t>
      </w:r>
    </w:p>
    <w:p w:rsidR="001E2227" w:rsidRDefault="001E2227" w:rsidP="001E2227">
      <w:pPr>
        <w:spacing w:before="60" w:after="0"/>
        <w:rPr>
          <w:rFonts w:ascii="Arial" w:eastAsia="Times New Roman" w:hAnsi="Arial" w:cs="Arial"/>
          <w:color w:val="auto"/>
          <w:sz w:val="20"/>
          <w:szCs w:val="18"/>
          <w:lang w:eastAsia="cs-CZ"/>
        </w:rPr>
      </w:pPr>
    </w:p>
    <w:p w:rsidR="001E2227" w:rsidRPr="00A82682" w:rsidRDefault="001E2227" w:rsidP="001E2227">
      <w:pPr>
        <w:spacing w:before="60" w:after="0"/>
        <w:rPr>
          <w:rFonts w:ascii="Arial" w:eastAsia="Times New Roman" w:hAnsi="Arial" w:cs="Arial"/>
          <w:color w:val="auto"/>
          <w:sz w:val="20"/>
          <w:szCs w:val="18"/>
          <w:lang w:eastAsia="cs-CZ"/>
        </w:rPr>
      </w:pPr>
      <w:r w:rsidRPr="00A82682">
        <w:rPr>
          <w:rFonts w:ascii="Arial" w:eastAsia="Times New Roman" w:hAnsi="Arial" w:cs="Arial"/>
          <w:color w:val="auto"/>
          <w:sz w:val="20"/>
          <w:szCs w:val="18"/>
          <w:lang w:eastAsia="cs-CZ"/>
        </w:rPr>
        <w:t xml:space="preserve">Příloha č. </w:t>
      </w:r>
      <w:r>
        <w:rPr>
          <w:rFonts w:ascii="Arial" w:eastAsia="Times New Roman" w:hAnsi="Arial" w:cs="Arial"/>
          <w:color w:val="auto"/>
          <w:sz w:val="20"/>
          <w:szCs w:val="18"/>
          <w:lang w:eastAsia="cs-CZ"/>
        </w:rPr>
        <w:t>1</w:t>
      </w:r>
      <w:r w:rsidRPr="00A82682">
        <w:rPr>
          <w:rFonts w:ascii="Arial" w:eastAsia="Times New Roman" w:hAnsi="Arial" w:cs="Arial"/>
          <w:color w:val="auto"/>
          <w:sz w:val="20"/>
          <w:szCs w:val="18"/>
          <w:lang w:eastAsia="cs-CZ"/>
        </w:rPr>
        <w:t xml:space="preserve"> - </w:t>
      </w:r>
      <w:r w:rsidRPr="00A82682">
        <w:rPr>
          <w:rFonts w:ascii="Arial" w:eastAsia="Times New Roman" w:hAnsi="Arial" w:cs="Arial"/>
          <w:color w:val="auto"/>
          <w:sz w:val="20"/>
          <w:szCs w:val="18"/>
          <w:lang w:eastAsia="cs-CZ"/>
        </w:rPr>
        <w:tab/>
        <w:t xml:space="preserve">Přehled plánovaných vzdělávacích aktivit </w:t>
      </w:r>
    </w:p>
    <w:p w:rsidR="001E2227" w:rsidRPr="00A82682" w:rsidRDefault="001E2227" w:rsidP="001E2227">
      <w:pPr>
        <w:spacing w:before="60" w:after="0"/>
        <w:rPr>
          <w:rFonts w:ascii="Arial" w:eastAsia="Times New Roman" w:hAnsi="Arial" w:cs="Arial"/>
          <w:color w:val="auto"/>
          <w:sz w:val="20"/>
          <w:szCs w:val="18"/>
          <w:lang w:eastAsia="cs-CZ"/>
        </w:rPr>
      </w:pPr>
      <w:r w:rsidRPr="00A82682">
        <w:rPr>
          <w:rFonts w:ascii="Arial" w:eastAsia="Times New Roman" w:hAnsi="Arial" w:cs="Arial"/>
          <w:color w:val="auto"/>
          <w:sz w:val="20"/>
          <w:szCs w:val="18"/>
          <w:lang w:eastAsia="cs-CZ"/>
        </w:rPr>
        <w:t xml:space="preserve">Příloha č. </w:t>
      </w:r>
      <w:r>
        <w:rPr>
          <w:rFonts w:ascii="Arial" w:eastAsia="Times New Roman" w:hAnsi="Arial" w:cs="Arial"/>
          <w:color w:val="auto"/>
          <w:sz w:val="20"/>
          <w:szCs w:val="18"/>
          <w:lang w:eastAsia="cs-CZ"/>
        </w:rPr>
        <w:t>2</w:t>
      </w:r>
      <w:r w:rsidRPr="00A82682">
        <w:rPr>
          <w:rFonts w:ascii="Arial" w:eastAsia="Times New Roman" w:hAnsi="Arial" w:cs="Arial"/>
          <w:color w:val="auto"/>
          <w:sz w:val="20"/>
          <w:szCs w:val="18"/>
          <w:lang w:eastAsia="cs-CZ"/>
        </w:rPr>
        <w:t xml:space="preserve"> - </w:t>
      </w:r>
      <w:r w:rsidRPr="00A82682">
        <w:rPr>
          <w:rFonts w:ascii="Arial" w:eastAsia="Times New Roman" w:hAnsi="Arial" w:cs="Arial"/>
          <w:color w:val="auto"/>
          <w:sz w:val="20"/>
          <w:szCs w:val="18"/>
          <w:lang w:eastAsia="cs-CZ"/>
        </w:rPr>
        <w:tab/>
        <w:t xml:space="preserve">Časový harmonogram plnění </w:t>
      </w:r>
    </w:p>
    <w:p w:rsidR="001E2227" w:rsidRPr="00A82682" w:rsidRDefault="001E2227" w:rsidP="001E2227">
      <w:pPr>
        <w:spacing w:before="60" w:after="0"/>
        <w:rPr>
          <w:rFonts w:ascii="Arial" w:eastAsia="Times New Roman" w:hAnsi="Arial" w:cs="Arial"/>
          <w:color w:val="auto"/>
          <w:sz w:val="20"/>
          <w:szCs w:val="18"/>
          <w:lang w:eastAsia="cs-CZ"/>
        </w:rPr>
      </w:pPr>
      <w:r w:rsidRPr="00A82682">
        <w:rPr>
          <w:rFonts w:ascii="Arial" w:eastAsia="Times New Roman" w:hAnsi="Arial" w:cs="Arial"/>
          <w:color w:val="auto"/>
          <w:sz w:val="20"/>
          <w:szCs w:val="18"/>
          <w:lang w:eastAsia="cs-CZ"/>
        </w:rPr>
        <w:t xml:space="preserve">Příloha č. </w:t>
      </w:r>
      <w:r>
        <w:rPr>
          <w:rFonts w:ascii="Arial" w:eastAsia="Times New Roman" w:hAnsi="Arial" w:cs="Arial"/>
          <w:color w:val="auto"/>
          <w:sz w:val="20"/>
          <w:szCs w:val="18"/>
          <w:lang w:eastAsia="cs-CZ"/>
        </w:rPr>
        <w:t xml:space="preserve">3 </w:t>
      </w:r>
      <w:r w:rsidRPr="00A82682">
        <w:rPr>
          <w:rFonts w:ascii="Arial" w:eastAsia="Times New Roman" w:hAnsi="Arial" w:cs="Arial"/>
          <w:color w:val="auto"/>
          <w:sz w:val="20"/>
          <w:szCs w:val="18"/>
          <w:lang w:eastAsia="cs-CZ"/>
        </w:rPr>
        <w:t>-</w:t>
      </w:r>
      <w:r w:rsidRPr="00A82682">
        <w:rPr>
          <w:rFonts w:ascii="Arial" w:eastAsia="Times New Roman" w:hAnsi="Arial" w:cs="Arial"/>
          <w:color w:val="auto"/>
          <w:sz w:val="20"/>
          <w:szCs w:val="18"/>
          <w:lang w:eastAsia="cs-CZ"/>
        </w:rPr>
        <w:tab/>
        <w:t xml:space="preserve">Návrh smlouvy o zajištění vzdělávání </w:t>
      </w:r>
    </w:p>
    <w:p w:rsidR="001E2227" w:rsidRPr="00A82682" w:rsidRDefault="001E2227" w:rsidP="001E2227">
      <w:pPr>
        <w:spacing w:before="60" w:after="0"/>
        <w:rPr>
          <w:rFonts w:ascii="Arial" w:eastAsia="Times New Roman" w:hAnsi="Arial" w:cs="Arial"/>
          <w:color w:val="auto"/>
          <w:sz w:val="20"/>
          <w:szCs w:val="18"/>
          <w:lang w:eastAsia="cs-CZ"/>
        </w:rPr>
      </w:pPr>
      <w:r w:rsidRPr="00A82682">
        <w:rPr>
          <w:rFonts w:ascii="Arial" w:eastAsia="Times New Roman" w:hAnsi="Arial" w:cs="Arial"/>
          <w:color w:val="auto"/>
          <w:sz w:val="20"/>
          <w:szCs w:val="18"/>
          <w:lang w:eastAsia="cs-CZ"/>
        </w:rPr>
        <w:t xml:space="preserve">Příloha č. </w:t>
      </w:r>
      <w:r>
        <w:rPr>
          <w:rFonts w:ascii="Arial" w:eastAsia="Times New Roman" w:hAnsi="Arial" w:cs="Arial"/>
          <w:color w:val="auto"/>
          <w:sz w:val="20"/>
          <w:szCs w:val="18"/>
          <w:lang w:eastAsia="cs-CZ"/>
        </w:rPr>
        <w:t>4</w:t>
      </w:r>
      <w:r w:rsidRPr="00A82682">
        <w:rPr>
          <w:rFonts w:ascii="Arial" w:eastAsia="Times New Roman" w:hAnsi="Arial" w:cs="Arial"/>
          <w:color w:val="auto"/>
          <w:sz w:val="20"/>
          <w:szCs w:val="18"/>
          <w:lang w:eastAsia="cs-CZ"/>
        </w:rPr>
        <w:t xml:space="preserve"> - </w:t>
      </w:r>
      <w:r w:rsidRPr="00A82682">
        <w:rPr>
          <w:rFonts w:ascii="Arial" w:eastAsia="Times New Roman" w:hAnsi="Arial" w:cs="Arial"/>
          <w:color w:val="auto"/>
          <w:sz w:val="20"/>
          <w:szCs w:val="18"/>
          <w:lang w:eastAsia="cs-CZ"/>
        </w:rPr>
        <w:tab/>
        <w:t xml:space="preserve">Krycí list </w:t>
      </w:r>
    </w:p>
    <w:p w:rsidR="005C6C32" w:rsidRPr="00E50090" w:rsidRDefault="005C6C32" w:rsidP="00D92737"/>
    <w:sectPr w:rsidR="005C6C32" w:rsidRPr="00E50090" w:rsidSect="00830A79">
      <w:headerReference w:type="default" r:id="rId11"/>
      <w:footerReference w:type="default" r:id="rId12"/>
      <w:headerReference w:type="first" r:id="rId13"/>
      <w:footerReference w:type="first" r:id="rId14"/>
      <w:pgSz w:w="11906" w:h="16838" w:code="9"/>
      <w:pgMar w:top="1418" w:right="1418" w:bottom="1418" w:left="1418" w:header="567"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D76" w:rsidRDefault="00640D76" w:rsidP="00744469">
      <w:pPr>
        <w:spacing w:after="0"/>
      </w:pPr>
      <w:r>
        <w:separator/>
      </w:r>
    </w:p>
  </w:endnote>
  <w:endnote w:type="continuationSeparator" w:id="0">
    <w:p w:rsidR="00640D76" w:rsidRDefault="00640D76" w:rsidP="007444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4A0" w:firstRow="1" w:lastRow="0" w:firstColumn="1" w:lastColumn="0" w:noHBand="0" w:noVBand="1"/>
    </w:tblPr>
    <w:tblGrid>
      <w:gridCol w:w="3024"/>
      <w:gridCol w:w="3024"/>
      <w:gridCol w:w="3022"/>
    </w:tblGrid>
    <w:tr w:rsidR="00A47B09" w:rsidTr="00830A79">
      <w:tc>
        <w:tcPr>
          <w:tcW w:w="5000" w:type="pct"/>
          <w:gridSpan w:val="3"/>
          <w:shd w:val="clear" w:color="auto" w:fill="auto"/>
          <w:vAlign w:val="center"/>
        </w:tcPr>
        <w:p w:rsidR="00A47B09" w:rsidRDefault="00A47B09" w:rsidP="00F543E8">
          <w:pPr>
            <w:pStyle w:val="Tabulkazhlav"/>
          </w:pPr>
        </w:p>
      </w:tc>
    </w:tr>
    <w:tr w:rsidR="00A47B09" w:rsidTr="00830A79">
      <w:tc>
        <w:tcPr>
          <w:tcW w:w="1667" w:type="pct"/>
          <w:shd w:val="clear" w:color="auto" w:fill="auto"/>
          <w:vAlign w:val="center"/>
        </w:tcPr>
        <w:p w:rsidR="00A47B09" w:rsidRDefault="00A47B09" w:rsidP="00E073EC">
          <w:pPr>
            <w:pStyle w:val="Tabulkatext"/>
          </w:pPr>
        </w:p>
      </w:tc>
      <w:tc>
        <w:tcPr>
          <w:tcW w:w="1667" w:type="pct"/>
          <w:shd w:val="clear" w:color="auto" w:fill="auto"/>
          <w:vAlign w:val="center"/>
        </w:tcPr>
        <w:p w:rsidR="00A47B09" w:rsidRDefault="00A47B09" w:rsidP="00015461">
          <w:pPr>
            <w:pStyle w:val="Tabulkatext"/>
            <w:jc w:val="center"/>
          </w:pPr>
        </w:p>
      </w:tc>
      <w:tc>
        <w:tcPr>
          <w:tcW w:w="1667" w:type="pct"/>
          <w:shd w:val="clear" w:color="auto" w:fill="auto"/>
          <w:vAlign w:val="center"/>
        </w:tcPr>
        <w:p w:rsidR="00A47B09" w:rsidRDefault="00A47B09" w:rsidP="00E073EC">
          <w:pPr>
            <w:pStyle w:val="Tabulkatext"/>
            <w:jc w:val="right"/>
          </w:pPr>
          <w:r>
            <w:t xml:space="preserve">Strana: </w:t>
          </w:r>
          <w:r>
            <w:fldChar w:fldCharType="begin"/>
          </w:r>
          <w:r>
            <w:instrText xml:space="preserve"> PAGE   \* MERGEFORMAT </w:instrText>
          </w:r>
          <w:r>
            <w:fldChar w:fldCharType="separate"/>
          </w:r>
          <w:r w:rsidR="00A83B0A">
            <w:rPr>
              <w:noProof/>
            </w:rPr>
            <w:t>2</w:t>
          </w:r>
          <w:r>
            <w:fldChar w:fldCharType="end"/>
          </w:r>
          <w:r>
            <w:t xml:space="preserve"> z </w:t>
          </w:r>
          <w:r w:rsidR="00A83B0A">
            <w:fldChar w:fldCharType="begin"/>
          </w:r>
          <w:r w:rsidR="00A83B0A">
            <w:instrText xml:space="preserve"> NUMPAGES   \* MERGEFORMAT </w:instrText>
          </w:r>
          <w:r w:rsidR="00A83B0A">
            <w:fldChar w:fldCharType="separate"/>
          </w:r>
          <w:r w:rsidR="00A83B0A">
            <w:rPr>
              <w:noProof/>
            </w:rPr>
            <w:t>6</w:t>
          </w:r>
          <w:r w:rsidR="00A83B0A">
            <w:rPr>
              <w:noProof/>
            </w:rPr>
            <w:fldChar w:fldCharType="end"/>
          </w:r>
        </w:p>
      </w:tc>
    </w:tr>
  </w:tbl>
  <w:p w:rsidR="00830A79" w:rsidRDefault="00830A7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4A0" w:firstRow="1" w:lastRow="0" w:firstColumn="1" w:lastColumn="0" w:noHBand="0" w:noVBand="1"/>
    </w:tblPr>
    <w:tblGrid>
      <w:gridCol w:w="3024"/>
      <w:gridCol w:w="3024"/>
      <w:gridCol w:w="3022"/>
    </w:tblGrid>
    <w:tr w:rsidR="00A34F9E" w:rsidRPr="007B628A" w:rsidTr="00A34F9E">
      <w:tc>
        <w:tcPr>
          <w:tcW w:w="5000" w:type="pct"/>
          <w:gridSpan w:val="3"/>
          <w:shd w:val="clear" w:color="auto" w:fill="auto"/>
          <w:vAlign w:val="center"/>
        </w:tcPr>
        <w:p w:rsidR="00A34F9E" w:rsidRPr="00A34F9E" w:rsidRDefault="00A34F9E" w:rsidP="00A34F9E">
          <w:pPr>
            <w:pStyle w:val="Tabulkazhlav"/>
            <w:rPr>
              <w:b w:val="0"/>
            </w:rPr>
          </w:pPr>
        </w:p>
      </w:tc>
    </w:tr>
    <w:tr w:rsidR="00A34F9E" w:rsidTr="00A34F9E">
      <w:tc>
        <w:tcPr>
          <w:tcW w:w="1667" w:type="pct"/>
          <w:shd w:val="clear" w:color="auto" w:fill="auto"/>
          <w:vAlign w:val="center"/>
        </w:tcPr>
        <w:p w:rsidR="00A34F9E" w:rsidRDefault="00A34F9E" w:rsidP="002E290A">
          <w:pPr>
            <w:pStyle w:val="Tabulkatext"/>
          </w:pPr>
        </w:p>
      </w:tc>
      <w:tc>
        <w:tcPr>
          <w:tcW w:w="1667" w:type="pct"/>
          <w:shd w:val="clear" w:color="auto" w:fill="auto"/>
          <w:vAlign w:val="center"/>
        </w:tcPr>
        <w:p w:rsidR="00A34F9E" w:rsidRDefault="00A34F9E" w:rsidP="002E290A">
          <w:pPr>
            <w:pStyle w:val="Tabulkatext"/>
            <w:jc w:val="center"/>
          </w:pPr>
        </w:p>
      </w:tc>
      <w:tc>
        <w:tcPr>
          <w:tcW w:w="1666" w:type="pct"/>
          <w:shd w:val="clear" w:color="auto" w:fill="auto"/>
          <w:vAlign w:val="center"/>
        </w:tcPr>
        <w:p w:rsidR="00A34F9E" w:rsidRDefault="00A34F9E" w:rsidP="002E290A">
          <w:pPr>
            <w:pStyle w:val="Tabulkatext"/>
            <w:jc w:val="right"/>
          </w:pPr>
          <w:r>
            <w:t xml:space="preserve">Strana: </w:t>
          </w:r>
          <w:r>
            <w:fldChar w:fldCharType="begin"/>
          </w:r>
          <w:r>
            <w:instrText xml:space="preserve"> PAGE   \* MERGEFORMAT </w:instrText>
          </w:r>
          <w:r>
            <w:fldChar w:fldCharType="separate"/>
          </w:r>
          <w:r w:rsidR="00830A79">
            <w:rPr>
              <w:noProof/>
            </w:rPr>
            <w:t>1</w:t>
          </w:r>
          <w:r>
            <w:fldChar w:fldCharType="end"/>
          </w:r>
          <w:r>
            <w:t xml:space="preserve"> z </w:t>
          </w:r>
          <w:r w:rsidR="00A83B0A">
            <w:fldChar w:fldCharType="begin"/>
          </w:r>
          <w:r w:rsidR="00A83B0A">
            <w:instrText xml:space="preserve"> NUMPAGES   \* MERGEFORMAT </w:instrText>
          </w:r>
          <w:r w:rsidR="00A83B0A">
            <w:fldChar w:fldCharType="separate"/>
          </w:r>
          <w:r w:rsidR="00917453">
            <w:rPr>
              <w:noProof/>
            </w:rPr>
            <w:t>6</w:t>
          </w:r>
          <w:r w:rsidR="00A83B0A">
            <w:rPr>
              <w:noProof/>
            </w:rPr>
            <w:fldChar w:fldCharType="end"/>
          </w:r>
        </w:p>
      </w:tc>
    </w:tr>
  </w:tbl>
  <w:p w:rsidR="00A34F9E" w:rsidRDefault="00A34F9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D76" w:rsidRDefault="00640D76" w:rsidP="00744469">
      <w:pPr>
        <w:spacing w:after="0"/>
      </w:pPr>
      <w:r>
        <w:separator/>
      </w:r>
    </w:p>
  </w:footnote>
  <w:footnote w:type="continuationSeparator" w:id="0">
    <w:p w:rsidR="00640D76" w:rsidRDefault="00640D76" w:rsidP="00744469">
      <w:pPr>
        <w:spacing w:after="0"/>
      </w:pPr>
      <w:r>
        <w:continuationSeparator/>
      </w:r>
    </w:p>
  </w:footnote>
  <w:footnote w:id="1">
    <w:p w:rsidR="00FB18DC" w:rsidRDefault="00FB18DC" w:rsidP="00FB18DC">
      <w:pPr>
        <w:pStyle w:val="Textpoznpodarou"/>
      </w:pPr>
      <w:r>
        <w:rPr>
          <w:rStyle w:val="Znakapoznpodarou"/>
        </w:rPr>
        <w:footnoteRef/>
      </w:r>
      <w:r>
        <w:t xml:space="preserve"> Osobou oprávněnou jednat za dodavatele se rozumí osoba jednající na základě plné moci od statutárního orgánu.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A79" w:rsidRDefault="00830A79">
    <w:pPr>
      <w:pStyle w:val="Zhlav"/>
    </w:pPr>
    <w:r>
      <w:rPr>
        <w:noProof/>
        <w:lang w:eastAsia="cs-CZ"/>
      </w:rPr>
      <w:drawing>
        <wp:inline distT="0" distB="0" distL="0" distR="0" wp14:anchorId="6F816B93" wp14:editId="5308D61F">
          <wp:extent cx="2867025" cy="591193"/>
          <wp:effectExtent l="0" t="0" r="0" b="0"/>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r w:rsidR="00300E12">
      <w:t xml:space="preserve"> </w:t>
    </w:r>
    <w:r w:rsidR="00300E12">
      <w:tab/>
    </w:r>
    <w:r w:rsidR="00300E12">
      <w:rPr>
        <w:rFonts w:ascii="Arial" w:hAnsi="Arial" w:cs="Arial"/>
        <w:b/>
        <w:bCs/>
        <w:noProof/>
        <w:szCs w:val="24"/>
        <w:lang w:eastAsia="cs-CZ"/>
      </w:rPr>
      <w:drawing>
        <wp:inline distT="0" distB="0" distL="0" distR="0" wp14:anchorId="57F551E9" wp14:editId="79542B43">
          <wp:extent cx="1695450" cy="657225"/>
          <wp:effectExtent l="0" t="0" r="0"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5450" cy="657225"/>
                  </a:xfrm>
                  <a:prstGeom prst="rect">
                    <a:avLst/>
                  </a:prstGeom>
                  <a:noFill/>
                  <a:ln>
                    <a:noFill/>
                  </a:ln>
                </pic:spPr>
              </pic:pic>
            </a:graphicData>
          </a:graphic>
        </wp:inline>
      </w:drawing>
    </w:r>
  </w:p>
  <w:p w:rsidR="00830A79" w:rsidRDefault="00830A79">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F9E" w:rsidRDefault="00A34F9E">
    <w:pPr>
      <w:pStyle w:val="Zhlav"/>
    </w:pPr>
    <w:r>
      <w:rPr>
        <w:noProof/>
        <w:lang w:eastAsia="cs-CZ"/>
      </w:rPr>
      <w:drawing>
        <wp:inline distT="0" distB="0" distL="0" distR="0" wp14:anchorId="2A26EC1C" wp14:editId="323CBB0D">
          <wp:extent cx="2867025" cy="591193"/>
          <wp:effectExtent l="0" t="0" r="0" b="0"/>
          <wp:docPr id="6" name="Obrázek 6"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p w:rsidR="00A34F9E" w:rsidRDefault="00A34F9E">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pt;height:6pt" o:bullet="t">
        <v:imagedata r:id="rId1" o:title="ul"/>
      </v:shape>
    </w:pict>
  </w:numPicBullet>
  <w:abstractNum w:abstractNumId="0">
    <w:nsid w:val="01472DC6"/>
    <w:multiLevelType w:val="hybridMultilevel"/>
    <w:tmpl w:val="665C3824"/>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1">
    <w:nsid w:val="05646D57"/>
    <w:multiLevelType w:val="multilevel"/>
    <w:tmpl w:val="4DEA86A6"/>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851"/>
        </w:tabs>
        <w:ind w:left="851" w:hanging="851"/>
      </w:pPr>
      <w:rPr>
        <w:rFonts w:hint="default"/>
      </w:rPr>
    </w:lvl>
    <w:lvl w:ilvl="2">
      <w:start w:val="1"/>
      <w:numFmt w:val="decimal"/>
      <w:pStyle w:val="Nadpis3"/>
      <w:lvlText w:val="%1.%2.%3"/>
      <w:lvlJc w:val="left"/>
      <w:pPr>
        <w:tabs>
          <w:tab w:val="num" w:pos="851"/>
        </w:tabs>
        <w:ind w:left="851" w:hanging="851"/>
      </w:pPr>
      <w:rPr>
        <w:rFonts w:hint="default"/>
      </w:rPr>
    </w:lvl>
    <w:lvl w:ilvl="3">
      <w:start w:val="1"/>
      <w:numFmt w:val="decimal"/>
      <w:pStyle w:val="Nadpis4"/>
      <w:lvlText w:val="%1.%2.%3.%4"/>
      <w:lvlJc w:val="left"/>
      <w:pPr>
        <w:tabs>
          <w:tab w:val="num" w:pos="1247"/>
        </w:tabs>
        <w:ind w:left="1247" w:hanging="1247"/>
      </w:pPr>
      <w:rPr>
        <w:rFonts w:hint="default"/>
      </w:rPr>
    </w:lvl>
    <w:lvl w:ilvl="4">
      <w:start w:val="1"/>
      <w:numFmt w:val="decimal"/>
      <w:pStyle w:val="Nadpis5"/>
      <w:lvlText w:val="%1.%2.%3.%4.%5"/>
      <w:lvlJc w:val="left"/>
      <w:pPr>
        <w:tabs>
          <w:tab w:val="num" w:pos="1247"/>
        </w:tabs>
        <w:ind w:left="1247" w:hanging="1247"/>
      </w:pPr>
      <w:rPr>
        <w:rFonts w:hint="default"/>
      </w:rPr>
    </w:lvl>
    <w:lvl w:ilvl="5">
      <w:start w:val="1"/>
      <w:numFmt w:val="decimal"/>
      <w:pStyle w:val="Nadpis6"/>
      <w:lvlText w:val="%1.%2.%3.%4.%5.%6"/>
      <w:lvlJc w:val="left"/>
      <w:pPr>
        <w:tabs>
          <w:tab w:val="num" w:pos="1247"/>
        </w:tabs>
        <w:ind w:left="1247" w:hanging="1247"/>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
    <w:nsid w:val="0B8D5DCA"/>
    <w:multiLevelType w:val="hybridMultilevel"/>
    <w:tmpl w:val="8B44481C"/>
    <w:lvl w:ilvl="0" w:tplc="5900BADE">
      <w:start w:val="410"/>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BF27CB5"/>
    <w:multiLevelType w:val="multilevel"/>
    <w:tmpl w:val="500ADE1C"/>
    <w:lvl w:ilvl="0">
      <w:start w:val="1"/>
      <w:numFmt w:val="bullet"/>
      <w:pStyle w:val="Odrky1"/>
      <w:lvlText w:val=""/>
      <w:lvlJc w:val="left"/>
      <w:pPr>
        <w:tabs>
          <w:tab w:val="num" w:pos="397"/>
        </w:tabs>
        <w:ind w:left="397" w:hanging="397"/>
      </w:pPr>
      <w:rPr>
        <w:rFonts w:ascii="Wingdings 2" w:hAnsi="Wingdings 2" w:hint="default"/>
        <w:color w:val="505050" w:themeColor="accent1"/>
        <w:sz w:val="22"/>
        <w:szCs w:val="22"/>
      </w:rPr>
    </w:lvl>
    <w:lvl w:ilvl="1">
      <w:start w:val="1"/>
      <w:numFmt w:val="bullet"/>
      <w:pStyle w:val="Odrky2"/>
      <w:lvlText w:val=""/>
      <w:lvlJc w:val="left"/>
      <w:pPr>
        <w:tabs>
          <w:tab w:val="num" w:pos="794"/>
        </w:tabs>
        <w:ind w:left="794" w:hanging="397"/>
      </w:pPr>
      <w:rPr>
        <w:rFonts w:ascii="Wingdings 2" w:hAnsi="Wingdings 2" w:hint="default"/>
        <w:color w:val="505050" w:themeColor="accent1"/>
        <w:sz w:val="22"/>
      </w:rPr>
    </w:lvl>
    <w:lvl w:ilvl="2">
      <w:start w:val="1"/>
      <w:numFmt w:val="bullet"/>
      <w:pStyle w:val="Odrky3"/>
      <w:lvlText w:val=""/>
      <w:lvlJc w:val="left"/>
      <w:pPr>
        <w:tabs>
          <w:tab w:val="num" w:pos="1191"/>
        </w:tabs>
        <w:ind w:left="1191" w:hanging="397"/>
      </w:pPr>
      <w:rPr>
        <w:rFonts w:ascii="Wingdings 2" w:hAnsi="Wingdings 2" w:hint="default"/>
        <w:color w:val="505050" w:themeColor="accent1"/>
      </w:rPr>
    </w:lvl>
    <w:lvl w:ilvl="3">
      <w:start w:val="1"/>
      <w:numFmt w:val="bullet"/>
      <w:pStyle w:val="Odrky4"/>
      <w:lvlText w:val=""/>
      <w:lvlJc w:val="left"/>
      <w:pPr>
        <w:tabs>
          <w:tab w:val="num" w:pos="1588"/>
        </w:tabs>
        <w:ind w:left="1588" w:hanging="397"/>
      </w:pPr>
      <w:rPr>
        <w:rFonts w:ascii="Wingdings 2" w:hAnsi="Wingdings 2" w:hint="default"/>
        <w:color w:val="505050" w:themeColor="accent1"/>
      </w:rPr>
    </w:lvl>
    <w:lvl w:ilvl="4">
      <w:start w:val="1"/>
      <w:numFmt w:val="bullet"/>
      <w:pStyle w:val="Odrky5"/>
      <w:lvlText w:val=""/>
      <w:lvlJc w:val="left"/>
      <w:pPr>
        <w:tabs>
          <w:tab w:val="num" w:pos="1985"/>
        </w:tabs>
        <w:ind w:left="1985" w:hanging="397"/>
      </w:pPr>
      <w:rPr>
        <w:rFonts w:ascii="Wingdings 2" w:hAnsi="Wingdings 2" w:hint="default"/>
        <w:color w:val="505050" w:themeColor="accent1"/>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3065D3"/>
    <w:multiLevelType w:val="hybridMultilevel"/>
    <w:tmpl w:val="ABA088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8C32F1B"/>
    <w:multiLevelType w:val="multilevel"/>
    <w:tmpl w:val="990601E6"/>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ADB0A33"/>
    <w:multiLevelType w:val="hybridMultilevel"/>
    <w:tmpl w:val="DC8C5F72"/>
    <w:lvl w:ilvl="0" w:tplc="5D0A9C7C">
      <w:start w:val="41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ADC1177"/>
    <w:multiLevelType w:val="hybridMultilevel"/>
    <w:tmpl w:val="6BA4CE5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ADE5AB9"/>
    <w:multiLevelType w:val="hybridMultilevel"/>
    <w:tmpl w:val="6EF047B2"/>
    <w:lvl w:ilvl="0" w:tplc="B5AE6EF6">
      <w:start w:val="1"/>
      <w:numFmt w:val="bullet"/>
      <w:lvlText w:val="∙"/>
      <w:lvlJc w:val="left"/>
      <w:pPr>
        <w:tabs>
          <w:tab w:val="num" w:pos="1137"/>
        </w:tabs>
        <w:ind w:left="1137" w:hanging="360"/>
      </w:pPr>
      <w:rPr>
        <w:rFonts w:ascii="Times New Roman" w:hAnsi="Times New Roman" w:cs="Times New Roman" w:hint="default"/>
        <w:color w:val="auto"/>
      </w:rPr>
    </w:lvl>
    <w:lvl w:ilvl="1" w:tplc="04050003">
      <w:start w:val="1"/>
      <w:numFmt w:val="bullet"/>
      <w:lvlText w:val="o"/>
      <w:lvlJc w:val="left"/>
      <w:pPr>
        <w:tabs>
          <w:tab w:val="num" w:pos="1497"/>
        </w:tabs>
        <w:ind w:left="1497" w:hanging="360"/>
      </w:pPr>
      <w:rPr>
        <w:rFonts w:ascii="Courier New" w:hAnsi="Courier New" w:hint="default"/>
      </w:rPr>
    </w:lvl>
    <w:lvl w:ilvl="2" w:tplc="04050005" w:tentative="1">
      <w:start w:val="1"/>
      <w:numFmt w:val="bullet"/>
      <w:lvlText w:val=""/>
      <w:lvlJc w:val="left"/>
      <w:pPr>
        <w:tabs>
          <w:tab w:val="num" w:pos="2217"/>
        </w:tabs>
        <w:ind w:left="2217" w:hanging="360"/>
      </w:pPr>
      <w:rPr>
        <w:rFonts w:ascii="Wingdings" w:hAnsi="Wingdings" w:hint="default"/>
      </w:rPr>
    </w:lvl>
    <w:lvl w:ilvl="3" w:tplc="04050001" w:tentative="1">
      <w:start w:val="1"/>
      <w:numFmt w:val="bullet"/>
      <w:lvlText w:val=""/>
      <w:lvlJc w:val="left"/>
      <w:pPr>
        <w:tabs>
          <w:tab w:val="num" w:pos="2937"/>
        </w:tabs>
        <w:ind w:left="2937" w:hanging="360"/>
      </w:pPr>
      <w:rPr>
        <w:rFonts w:ascii="Symbol" w:hAnsi="Symbol" w:hint="default"/>
      </w:rPr>
    </w:lvl>
    <w:lvl w:ilvl="4" w:tplc="04050003" w:tentative="1">
      <w:start w:val="1"/>
      <w:numFmt w:val="bullet"/>
      <w:lvlText w:val="o"/>
      <w:lvlJc w:val="left"/>
      <w:pPr>
        <w:tabs>
          <w:tab w:val="num" w:pos="3657"/>
        </w:tabs>
        <w:ind w:left="3657" w:hanging="360"/>
      </w:pPr>
      <w:rPr>
        <w:rFonts w:ascii="Courier New" w:hAnsi="Courier New" w:hint="default"/>
      </w:rPr>
    </w:lvl>
    <w:lvl w:ilvl="5" w:tplc="04050005" w:tentative="1">
      <w:start w:val="1"/>
      <w:numFmt w:val="bullet"/>
      <w:lvlText w:val=""/>
      <w:lvlJc w:val="left"/>
      <w:pPr>
        <w:tabs>
          <w:tab w:val="num" w:pos="4377"/>
        </w:tabs>
        <w:ind w:left="4377" w:hanging="360"/>
      </w:pPr>
      <w:rPr>
        <w:rFonts w:ascii="Wingdings" w:hAnsi="Wingdings" w:hint="default"/>
      </w:rPr>
    </w:lvl>
    <w:lvl w:ilvl="6" w:tplc="04050001" w:tentative="1">
      <w:start w:val="1"/>
      <w:numFmt w:val="bullet"/>
      <w:lvlText w:val=""/>
      <w:lvlJc w:val="left"/>
      <w:pPr>
        <w:tabs>
          <w:tab w:val="num" w:pos="5097"/>
        </w:tabs>
        <w:ind w:left="5097" w:hanging="360"/>
      </w:pPr>
      <w:rPr>
        <w:rFonts w:ascii="Symbol" w:hAnsi="Symbol" w:hint="default"/>
      </w:rPr>
    </w:lvl>
    <w:lvl w:ilvl="7" w:tplc="04050003" w:tentative="1">
      <w:start w:val="1"/>
      <w:numFmt w:val="bullet"/>
      <w:lvlText w:val="o"/>
      <w:lvlJc w:val="left"/>
      <w:pPr>
        <w:tabs>
          <w:tab w:val="num" w:pos="5817"/>
        </w:tabs>
        <w:ind w:left="5817" w:hanging="360"/>
      </w:pPr>
      <w:rPr>
        <w:rFonts w:ascii="Courier New" w:hAnsi="Courier New" w:hint="default"/>
      </w:rPr>
    </w:lvl>
    <w:lvl w:ilvl="8" w:tplc="04050005" w:tentative="1">
      <w:start w:val="1"/>
      <w:numFmt w:val="bullet"/>
      <w:lvlText w:val=""/>
      <w:lvlJc w:val="left"/>
      <w:pPr>
        <w:tabs>
          <w:tab w:val="num" w:pos="6537"/>
        </w:tabs>
        <w:ind w:left="6537" w:hanging="360"/>
      </w:pPr>
      <w:rPr>
        <w:rFonts w:ascii="Wingdings" w:hAnsi="Wingdings" w:hint="default"/>
      </w:rPr>
    </w:lvl>
  </w:abstractNum>
  <w:abstractNum w:abstractNumId="9">
    <w:nsid w:val="22CE5E5D"/>
    <w:multiLevelType w:val="multilevel"/>
    <w:tmpl w:val="62502574"/>
    <w:lvl w:ilvl="0">
      <w:start w:val="9"/>
      <w:numFmt w:val="decimal"/>
      <w:lvlText w:val="%1."/>
      <w:lvlJc w:val="left"/>
      <w:pPr>
        <w:ind w:left="360" w:hanging="360"/>
      </w:pPr>
      <w:rPr>
        <w:rFonts w:cs="Times New Roman" w:hint="default"/>
        <w:b/>
      </w:rPr>
    </w:lvl>
    <w:lvl w:ilvl="1">
      <w:start w:val="8"/>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0">
    <w:nsid w:val="23EE2578"/>
    <w:multiLevelType w:val="hybridMultilevel"/>
    <w:tmpl w:val="4B8A3BE8"/>
    <w:lvl w:ilvl="0" w:tplc="04050001">
      <w:start w:val="1"/>
      <w:numFmt w:val="bullet"/>
      <w:lvlText w:val=""/>
      <w:lvlJc w:val="left"/>
      <w:pPr>
        <w:tabs>
          <w:tab w:val="num" w:pos="786"/>
        </w:tabs>
        <w:ind w:left="786" w:hanging="360"/>
      </w:pPr>
      <w:rPr>
        <w:rFonts w:ascii="Symbol" w:hAnsi="Symbol" w:hint="default"/>
      </w:rPr>
    </w:lvl>
    <w:lvl w:ilvl="1" w:tplc="04050003">
      <w:start w:val="1"/>
      <w:numFmt w:val="bullet"/>
      <w:lvlText w:val="o"/>
      <w:lvlJc w:val="left"/>
      <w:pPr>
        <w:tabs>
          <w:tab w:val="num" w:pos="1506"/>
        </w:tabs>
        <w:ind w:left="1506" w:hanging="360"/>
      </w:pPr>
      <w:rPr>
        <w:rFonts w:ascii="Courier New" w:hAnsi="Courier New" w:hint="default"/>
      </w:rPr>
    </w:lvl>
    <w:lvl w:ilvl="2" w:tplc="04050005" w:tentative="1">
      <w:start w:val="1"/>
      <w:numFmt w:val="bullet"/>
      <w:lvlText w:val=""/>
      <w:lvlJc w:val="left"/>
      <w:pPr>
        <w:tabs>
          <w:tab w:val="num" w:pos="2226"/>
        </w:tabs>
        <w:ind w:left="2226" w:hanging="360"/>
      </w:pPr>
      <w:rPr>
        <w:rFonts w:ascii="Wingdings" w:hAnsi="Wingdings" w:hint="default"/>
      </w:rPr>
    </w:lvl>
    <w:lvl w:ilvl="3" w:tplc="04050001" w:tentative="1">
      <w:start w:val="1"/>
      <w:numFmt w:val="bullet"/>
      <w:lvlText w:val=""/>
      <w:lvlJc w:val="left"/>
      <w:pPr>
        <w:tabs>
          <w:tab w:val="num" w:pos="2946"/>
        </w:tabs>
        <w:ind w:left="2946" w:hanging="360"/>
      </w:pPr>
      <w:rPr>
        <w:rFonts w:ascii="Symbol" w:hAnsi="Symbol" w:hint="default"/>
      </w:rPr>
    </w:lvl>
    <w:lvl w:ilvl="4" w:tplc="04050003" w:tentative="1">
      <w:start w:val="1"/>
      <w:numFmt w:val="bullet"/>
      <w:lvlText w:val="o"/>
      <w:lvlJc w:val="left"/>
      <w:pPr>
        <w:tabs>
          <w:tab w:val="num" w:pos="3666"/>
        </w:tabs>
        <w:ind w:left="3666" w:hanging="360"/>
      </w:pPr>
      <w:rPr>
        <w:rFonts w:ascii="Courier New" w:hAnsi="Courier New" w:hint="default"/>
      </w:rPr>
    </w:lvl>
    <w:lvl w:ilvl="5" w:tplc="04050005" w:tentative="1">
      <w:start w:val="1"/>
      <w:numFmt w:val="bullet"/>
      <w:lvlText w:val=""/>
      <w:lvlJc w:val="left"/>
      <w:pPr>
        <w:tabs>
          <w:tab w:val="num" w:pos="4386"/>
        </w:tabs>
        <w:ind w:left="4386" w:hanging="360"/>
      </w:pPr>
      <w:rPr>
        <w:rFonts w:ascii="Wingdings" w:hAnsi="Wingdings" w:hint="default"/>
      </w:rPr>
    </w:lvl>
    <w:lvl w:ilvl="6" w:tplc="04050001" w:tentative="1">
      <w:start w:val="1"/>
      <w:numFmt w:val="bullet"/>
      <w:lvlText w:val=""/>
      <w:lvlJc w:val="left"/>
      <w:pPr>
        <w:tabs>
          <w:tab w:val="num" w:pos="5106"/>
        </w:tabs>
        <w:ind w:left="5106" w:hanging="360"/>
      </w:pPr>
      <w:rPr>
        <w:rFonts w:ascii="Symbol" w:hAnsi="Symbol" w:hint="default"/>
      </w:rPr>
    </w:lvl>
    <w:lvl w:ilvl="7" w:tplc="04050003" w:tentative="1">
      <w:start w:val="1"/>
      <w:numFmt w:val="bullet"/>
      <w:lvlText w:val="o"/>
      <w:lvlJc w:val="left"/>
      <w:pPr>
        <w:tabs>
          <w:tab w:val="num" w:pos="5826"/>
        </w:tabs>
        <w:ind w:left="5826" w:hanging="360"/>
      </w:pPr>
      <w:rPr>
        <w:rFonts w:ascii="Courier New" w:hAnsi="Courier New" w:hint="default"/>
      </w:rPr>
    </w:lvl>
    <w:lvl w:ilvl="8" w:tplc="04050005" w:tentative="1">
      <w:start w:val="1"/>
      <w:numFmt w:val="bullet"/>
      <w:lvlText w:val=""/>
      <w:lvlJc w:val="left"/>
      <w:pPr>
        <w:tabs>
          <w:tab w:val="num" w:pos="6546"/>
        </w:tabs>
        <w:ind w:left="6546" w:hanging="360"/>
      </w:pPr>
      <w:rPr>
        <w:rFonts w:ascii="Wingdings" w:hAnsi="Wingdings" w:hint="default"/>
      </w:rPr>
    </w:lvl>
  </w:abstractNum>
  <w:abstractNum w:abstractNumId="11">
    <w:nsid w:val="2B6217CA"/>
    <w:multiLevelType w:val="hybridMultilevel"/>
    <w:tmpl w:val="CAFA9468"/>
    <w:lvl w:ilvl="0" w:tplc="04050005">
      <w:start w:val="1"/>
      <w:numFmt w:val="bullet"/>
      <w:lvlText w:val=""/>
      <w:lvlJc w:val="left"/>
      <w:pPr>
        <w:tabs>
          <w:tab w:val="num" w:pos="720"/>
        </w:tabs>
        <w:ind w:left="720" w:hanging="360"/>
      </w:pPr>
      <w:rPr>
        <w:rFonts w:ascii="Wingdings" w:hAnsi="Wingdings" w:hint="default"/>
        <w:b w:val="0"/>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EAF2E52A">
      <w:start w:val="1"/>
      <w:numFmt w:val="decimal"/>
      <w:lvlText w:val="%9."/>
      <w:lvlJc w:val="left"/>
      <w:pPr>
        <w:tabs>
          <w:tab w:val="num" w:pos="6660"/>
        </w:tabs>
        <w:ind w:left="6660" w:hanging="360"/>
      </w:pPr>
      <w:rPr>
        <w:rFonts w:ascii="Times New Roman" w:hAnsi="Times New Roman" w:cs="Times New Roman" w:hint="default"/>
        <w:b/>
        <w:bCs/>
      </w:rPr>
    </w:lvl>
  </w:abstractNum>
  <w:abstractNum w:abstractNumId="12">
    <w:nsid w:val="2D153F39"/>
    <w:multiLevelType w:val="multilevel"/>
    <w:tmpl w:val="DBFE3B36"/>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E871BD9"/>
    <w:multiLevelType w:val="multilevel"/>
    <w:tmpl w:val="732E4906"/>
    <w:lvl w:ilvl="0">
      <w:start w:val="1"/>
      <w:numFmt w:val="decimal"/>
      <w:pStyle w:val="slovn1"/>
      <w:lvlText w:val="%1."/>
      <w:lvlJc w:val="left"/>
      <w:pPr>
        <w:tabs>
          <w:tab w:val="num" w:pos="397"/>
        </w:tabs>
        <w:ind w:left="397" w:hanging="397"/>
      </w:pPr>
      <w:rPr>
        <w:rFonts w:hint="default"/>
      </w:rPr>
    </w:lvl>
    <w:lvl w:ilvl="1">
      <w:start w:val="1"/>
      <w:numFmt w:val="lowerLetter"/>
      <w:pStyle w:val="slovn2"/>
      <w:lvlText w:val="%2."/>
      <w:lvlJc w:val="left"/>
      <w:pPr>
        <w:tabs>
          <w:tab w:val="num" w:pos="794"/>
        </w:tabs>
        <w:ind w:left="794" w:hanging="397"/>
      </w:pPr>
      <w:rPr>
        <w:rFonts w:hint="default"/>
      </w:rPr>
    </w:lvl>
    <w:lvl w:ilvl="2">
      <w:start w:val="1"/>
      <w:numFmt w:val="lowerRoman"/>
      <w:pStyle w:val="slovn3"/>
      <w:lvlText w:val="%3."/>
      <w:lvlJc w:val="left"/>
      <w:pPr>
        <w:tabs>
          <w:tab w:val="num" w:pos="1191"/>
        </w:tabs>
        <w:ind w:left="1191" w:hanging="397"/>
      </w:pPr>
      <w:rPr>
        <w:rFonts w:hint="default"/>
      </w:rPr>
    </w:lvl>
    <w:lvl w:ilvl="3">
      <w:start w:val="1"/>
      <w:numFmt w:val="decimal"/>
      <w:pStyle w:val="slovn4"/>
      <w:lvlText w:val="%4)"/>
      <w:lvlJc w:val="left"/>
      <w:pPr>
        <w:tabs>
          <w:tab w:val="num" w:pos="1588"/>
        </w:tabs>
        <w:ind w:left="1588" w:hanging="397"/>
      </w:pPr>
      <w:rPr>
        <w:rFonts w:hint="default"/>
      </w:rPr>
    </w:lvl>
    <w:lvl w:ilvl="4">
      <w:start w:val="1"/>
      <w:numFmt w:val="lowerLetter"/>
      <w:pStyle w:val="slovn5"/>
      <w:lvlText w:val="%5)"/>
      <w:lvlJc w:val="left"/>
      <w:pPr>
        <w:tabs>
          <w:tab w:val="num" w:pos="1985"/>
        </w:tabs>
        <w:ind w:left="1985" w:hanging="39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9CA3350"/>
    <w:multiLevelType w:val="hybridMultilevel"/>
    <w:tmpl w:val="D29E717E"/>
    <w:lvl w:ilvl="0" w:tplc="DC5C2FA2">
      <w:start w:val="1"/>
      <w:numFmt w:val="decimal"/>
      <w:pStyle w:val="Pouitzdroje"/>
      <w:lvlText w:val="[%1]"/>
      <w:lvlJc w:val="left"/>
      <w:pPr>
        <w:tabs>
          <w:tab w:val="num" w:pos="397"/>
        </w:tabs>
        <w:ind w:left="397" w:hanging="39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D146D75"/>
    <w:multiLevelType w:val="hybridMultilevel"/>
    <w:tmpl w:val="452407A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D1A61B6"/>
    <w:multiLevelType w:val="hybridMultilevel"/>
    <w:tmpl w:val="D8CCB142"/>
    <w:lvl w:ilvl="0" w:tplc="3D4CE064">
      <w:start w:val="1"/>
      <w:numFmt w:val="bullet"/>
      <w:lvlText w:val="-"/>
      <w:lvlJc w:val="left"/>
      <w:pPr>
        <w:ind w:left="786" w:hanging="360"/>
      </w:pPr>
      <w:rPr>
        <w:rFonts w:ascii="Verdana" w:eastAsia="Times New Roman" w:hAnsi="Verdana" w:hint="default"/>
      </w:rPr>
    </w:lvl>
    <w:lvl w:ilvl="1" w:tplc="04050003">
      <w:start w:val="1"/>
      <w:numFmt w:val="bullet"/>
      <w:lvlText w:val="o"/>
      <w:lvlJc w:val="left"/>
      <w:pPr>
        <w:ind w:left="1506" w:hanging="360"/>
      </w:pPr>
      <w:rPr>
        <w:rFonts w:ascii="Courier New" w:hAnsi="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7">
    <w:nsid w:val="419B1710"/>
    <w:multiLevelType w:val="multilevel"/>
    <w:tmpl w:val="8868724C"/>
    <w:lvl w:ilvl="0">
      <w:start w:val="1"/>
      <w:numFmt w:val="bullet"/>
      <w:lvlText w:val=""/>
      <w:lvlJc w:val="left"/>
      <w:pPr>
        <w:tabs>
          <w:tab w:val="num" w:pos="284"/>
        </w:tabs>
        <w:ind w:left="284" w:hanging="284"/>
      </w:pPr>
      <w:rPr>
        <w:rFonts w:ascii="Wingdings" w:hAnsi="Wingdings" w:hint="default"/>
        <w:color w:val="505050" w:themeColor="accent1"/>
        <w:sz w:val="22"/>
        <w:szCs w:val="22"/>
      </w:rPr>
    </w:lvl>
    <w:lvl w:ilvl="1">
      <w:start w:val="1"/>
      <w:numFmt w:val="bullet"/>
      <w:lvlText w:val=""/>
      <w:lvlJc w:val="left"/>
      <w:pPr>
        <w:tabs>
          <w:tab w:val="num" w:pos="567"/>
        </w:tabs>
        <w:ind w:left="567" w:hanging="283"/>
      </w:pPr>
      <w:rPr>
        <w:rFonts w:ascii="Symbol" w:hAnsi="Symbol" w:hint="default"/>
        <w:color w:val="505050" w:themeColor="accen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AA2BF5"/>
    <w:multiLevelType w:val="hybridMultilevel"/>
    <w:tmpl w:val="0E120768"/>
    <w:lvl w:ilvl="0" w:tplc="04050005">
      <w:start w:val="1"/>
      <w:numFmt w:val="bullet"/>
      <w:lvlText w:val=""/>
      <w:lvlJc w:val="left"/>
      <w:pPr>
        <w:tabs>
          <w:tab w:val="num" w:pos="720"/>
        </w:tabs>
        <w:ind w:left="720" w:hanging="360"/>
      </w:pPr>
      <w:rPr>
        <w:rFonts w:ascii="Wingdings" w:hAnsi="Wingdings" w:hint="default"/>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46F97EE2"/>
    <w:multiLevelType w:val="hybridMultilevel"/>
    <w:tmpl w:val="077A5298"/>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0">
    <w:nsid w:val="4B1D4D56"/>
    <w:multiLevelType w:val="multilevel"/>
    <w:tmpl w:val="DB865014"/>
    <w:lvl w:ilvl="0">
      <w:start w:val="1"/>
      <w:numFmt w:val="upperLetter"/>
      <w:pStyle w:val="Plohy"/>
      <w:lvlText w:val="Příloha %1"/>
      <w:lvlJc w:val="left"/>
      <w:pPr>
        <w:tabs>
          <w:tab w:val="num" w:pos="284"/>
        </w:tabs>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4E3F1415"/>
    <w:multiLevelType w:val="hybridMultilevel"/>
    <w:tmpl w:val="563E20EE"/>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2">
    <w:nsid w:val="4ED507E9"/>
    <w:multiLevelType w:val="hybridMultilevel"/>
    <w:tmpl w:val="A13E2FB8"/>
    <w:lvl w:ilvl="0" w:tplc="2DC2C35C">
      <w:start w:val="1"/>
      <w:numFmt w:val="upperLetter"/>
      <w:lvlText w:val="%1."/>
      <w:lvlJc w:val="left"/>
      <w:pPr>
        <w:ind w:left="1488" w:hanging="360"/>
      </w:pPr>
      <w:rPr>
        <w:b/>
      </w:rPr>
    </w:lvl>
    <w:lvl w:ilvl="1" w:tplc="04050019" w:tentative="1">
      <w:start w:val="1"/>
      <w:numFmt w:val="lowerLetter"/>
      <w:lvlText w:val="%2."/>
      <w:lvlJc w:val="left"/>
      <w:pPr>
        <w:ind w:left="2208" w:hanging="360"/>
      </w:pPr>
    </w:lvl>
    <w:lvl w:ilvl="2" w:tplc="0405001B" w:tentative="1">
      <w:start w:val="1"/>
      <w:numFmt w:val="lowerRoman"/>
      <w:lvlText w:val="%3."/>
      <w:lvlJc w:val="right"/>
      <w:pPr>
        <w:ind w:left="2928" w:hanging="180"/>
      </w:pPr>
    </w:lvl>
    <w:lvl w:ilvl="3" w:tplc="0405000F" w:tentative="1">
      <w:start w:val="1"/>
      <w:numFmt w:val="decimal"/>
      <w:lvlText w:val="%4."/>
      <w:lvlJc w:val="left"/>
      <w:pPr>
        <w:ind w:left="3648" w:hanging="360"/>
      </w:pPr>
    </w:lvl>
    <w:lvl w:ilvl="4" w:tplc="04050019" w:tentative="1">
      <w:start w:val="1"/>
      <w:numFmt w:val="lowerLetter"/>
      <w:lvlText w:val="%5."/>
      <w:lvlJc w:val="left"/>
      <w:pPr>
        <w:ind w:left="4368" w:hanging="360"/>
      </w:pPr>
    </w:lvl>
    <w:lvl w:ilvl="5" w:tplc="0405001B" w:tentative="1">
      <w:start w:val="1"/>
      <w:numFmt w:val="lowerRoman"/>
      <w:lvlText w:val="%6."/>
      <w:lvlJc w:val="right"/>
      <w:pPr>
        <w:ind w:left="5088" w:hanging="180"/>
      </w:pPr>
    </w:lvl>
    <w:lvl w:ilvl="6" w:tplc="0405000F" w:tentative="1">
      <w:start w:val="1"/>
      <w:numFmt w:val="decimal"/>
      <w:lvlText w:val="%7."/>
      <w:lvlJc w:val="left"/>
      <w:pPr>
        <w:ind w:left="5808" w:hanging="360"/>
      </w:pPr>
    </w:lvl>
    <w:lvl w:ilvl="7" w:tplc="04050019" w:tentative="1">
      <w:start w:val="1"/>
      <w:numFmt w:val="lowerLetter"/>
      <w:lvlText w:val="%8."/>
      <w:lvlJc w:val="left"/>
      <w:pPr>
        <w:ind w:left="6528" w:hanging="360"/>
      </w:pPr>
    </w:lvl>
    <w:lvl w:ilvl="8" w:tplc="0405001B" w:tentative="1">
      <w:start w:val="1"/>
      <w:numFmt w:val="lowerRoman"/>
      <w:lvlText w:val="%9."/>
      <w:lvlJc w:val="right"/>
      <w:pPr>
        <w:ind w:left="7248" w:hanging="180"/>
      </w:pPr>
    </w:lvl>
  </w:abstractNum>
  <w:abstractNum w:abstractNumId="23">
    <w:nsid w:val="54626EEC"/>
    <w:multiLevelType w:val="multilevel"/>
    <w:tmpl w:val="33A0DCFC"/>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righ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56AA0622"/>
    <w:multiLevelType w:val="hybridMultilevel"/>
    <w:tmpl w:val="FCE8EC48"/>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5">
    <w:nsid w:val="5CA45713"/>
    <w:multiLevelType w:val="hybridMultilevel"/>
    <w:tmpl w:val="82987DFE"/>
    <w:lvl w:ilvl="0" w:tplc="04050001">
      <w:start w:val="1"/>
      <w:numFmt w:val="bullet"/>
      <w:lvlText w:val=""/>
      <w:lvlJc w:val="left"/>
      <w:pPr>
        <w:ind w:left="777" w:hanging="360"/>
      </w:pPr>
      <w:rPr>
        <w:rFonts w:ascii="Symbol" w:hAnsi="Symbol" w:hint="default"/>
      </w:rPr>
    </w:lvl>
    <w:lvl w:ilvl="1" w:tplc="04050003" w:tentative="1">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6">
    <w:nsid w:val="6825176C"/>
    <w:multiLevelType w:val="hybridMultilevel"/>
    <w:tmpl w:val="991AE97C"/>
    <w:lvl w:ilvl="0" w:tplc="04050001">
      <w:start w:val="1"/>
      <w:numFmt w:val="bullet"/>
      <w:lvlText w:val=""/>
      <w:lvlJc w:val="left"/>
      <w:pPr>
        <w:ind w:left="777" w:hanging="360"/>
      </w:pPr>
      <w:rPr>
        <w:rFonts w:ascii="Symbol" w:hAnsi="Symbol" w:hint="default"/>
      </w:rPr>
    </w:lvl>
    <w:lvl w:ilvl="1" w:tplc="04050003">
      <w:start w:val="1"/>
      <w:numFmt w:val="bullet"/>
      <w:lvlText w:val="o"/>
      <w:lvlJc w:val="left"/>
      <w:pPr>
        <w:ind w:left="1497" w:hanging="360"/>
      </w:pPr>
      <w:rPr>
        <w:rFonts w:ascii="Courier New" w:hAnsi="Courier New" w:cs="Courier New" w:hint="default"/>
      </w:rPr>
    </w:lvl>
    <w:lvl w:ilvl="2" w:tplc="04050005" w:tentative="1">
      <w:start w:val="1"/>
      <w:numFmt w:val="bullet"/>
      <w:lvlText w:val=""/>
      <w:lvlJc w:val="left"/>
      <w:pPr>
        <w:ind w:left="2217" w:hanging="360"/>
      </w:pPr>
      <w:rPr>
        <w:rFonts w:ascii="Wingdings" w:hAnsi="Wingdings" w:hint="default"/>
      </w:rPr>
    </w:lvl>
    <w:lvl w:ilvl="3" w:tplc="04050001" w:tentative="1">
      <w:start w:val="1"/>
      <w:numFmt w:val="bullet"/>
      <w:lvlText w:val=""/>
      <w:lvlJc w:val="left"/>
      <w:pPr>
        <w:ind w:left="2937" w:hanging="360"/>
      </w:pPr>
      <w:rPr>
        <w:rFonts w:ascii="Symbol" w:hAnsi="Symbol" w:hint="default"/>
      </w:rPr>
    </w:lvl>
    <w:lvl w:ilvl="4" w:tplc="04050003" w:tentative="1">
      <w:start w:val="1"/>
      <w:numFmt w:val="bullet"/>
      <w:lvlText w:val="o"/>
      <w:lvlJc w:val="left"/>
      <w:pPr>
        <w:ind w:left="3657" w:hanging="360"/>
      </w:pPr>
      <w:rPr>
        <w:rFonts w:ascii="Courier New" w:hAnsi="Courier New" w:cs="Courier New" w:hint="default"/>
      </w:rPr>
    </w:lvl>
    <w:lvl w:ilvl="5" w:tplc="04050005" w:tentative="1">
      <w:start w:val="1"/>
      <w:numFmt w:val="bullet"/>
      <w:lvlText w:val=""/>
      <w:lvlJc w:val="left"/>
      <w:pPr>
        <w:ind w:left="4377" w:hanging="360"/>
      </w:pPr>
      <w:rPr>
        <w:rFonts w:ascii="Wingdings" w:hAnsi="Wingdings" w:hint="default"/>
      </w:rPr>
    </w:lvl>
    <w:lvl w:ilvl="6" w:tplc="04050001" w:tentative="1">
      <w:start w:val="1"/>
      <w:numFmt w:val="bullet"/>
      <w:lvlText w:val=""/>
      <w:lvlJc w:val="left"/>
      <w:pPr>
        <w:ind w:left="5097" w:hanging="360"/>
      </w:pPr>
      <w:rPr>
        <w:rFonts w:ascii="Symbol" w:hAnsi="Symbol" w:hint="default"/>
      </w:rPr>
    </w:lvl>
    <w:lvl w:ilvl="7" w:tplc="04050003" w:tentative="1">
      <w:start w:val="1"/>
      <w:numFmt w:val="bullet"/>
      <w:lvlText w:val="o"/>
      <w:lvlJc w:val="left"/>
      <w:pPr>
        <w:ind w:left="5817" w:hanging="360"/>
      </w:pPr>
      <w:rPr>
        <w:rFonts w:ascii="Courier New" w:hAnsi="Courier New" w:cs="Courier New" w:hint="default"/>
      </w:rPr>
    </w:lvl>
    <w:lvl w:ilvl="8" w:tplc="04050005" w:tentative="1">
      <w:start w:val="1"/>
      <w:numFmt w:val="bullet"/>
      <w:lvlText w:val=""/>
      <w:lvlJc w:val="left"/>
      <w:pPr>
        <w:ind w:left="6537" w:hanging="360"/>
      </w:pPr>
      <w:rPr>
        <w:rFonts w:ascii="Wingdings" w:hAnsi="Wingdings" w:hint="default"/>
      </w:rPr>
    </w:lvl>
  </w:abstractNum>
  <w:abstractNum w:abstractNumId="27">
    <w:nsid w:val="69A774A0"/>
    <w:multiLevelType w:val="hybridMultilevel"/>
    <w:tmpl w:val="E6B69BE2"/>
    <w:lvl w:ilvl="0" w:tplc="33DE4156">
      <w:start w:val="4"/>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8">
    <w:nsid w:val="6AAF1A1F"/>
    <w:multiLevelType w:val="multilevel"/>
    <w:tmpl w:val="D152D292"/>
    <w:lvl w:ilvl="0">
      <w:start w:val="1"/>
      <w:numFmt w:val="decimal"/>
      <w:pStyle w:val="Textodstavce"/>
      <w:isLgl/>
      <w:lvlText w:val="(%1)"/>
      <w:lvlJc w:val="left"/>
      <w:pPr>
        <w:tabs>
          <w:tab w:val="num" w:pos="782"/>
        </w:tabs>
        <w:ind w:firstLine="425"/>
      </w:pPr>
      <w:rPr>
        <w:rFonts w:ascii="Times New Roman" w:hAnsi="Times New Roman" w:cs="Times New Roman"/>
      </w:rPr>
    </w:lvl>
    <w:lvl w:ilvl="1">
      <w:start w:val="1"/>
      <w:numFmt w:val="lowerLetter"/>
      <w:pStyle w:val="Textpsmene"/>
      <w:lvlText w:val="%2)"/>
      <w:lvlJc w:val="left"/>
      <w:pPr>
        <w:tabs>
          <w:tab w:val="num" w:pos="425"/>
        </w:tabs>
        <w:ind w:left="425" w:hanging="425"/>
      </w:pPr>
      <w:rPr>
        <w:rFonts w:ascii="Times New Roman" w:hAnsi="Times New Roman" w:cs="Times New Roman"/>
      </w:rPr>
    </w:lvl>
    <w:lvl w:ilvl="2">
      <w:start w:val="1"/>
      <w:numFmt w:val="decimal"/>
      <w:isLgl/>
      <w:lvlText w:val="%3."/>
      <w:lvlJc w:val="left"/>
      <w:pPr>
        <w:tabs>
          <w:tab w:val="num" w:pos="850"/>
        </w:tabs>
        <w:ind w:left="850" w:hanging="425"/>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52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600"/>
        </w:tabs>
        <w:ind w:left="3240" w:hanging="360"/>
      </w:pPr>
      <w:rPr>
        <w:rFonts w:ascii="Times New Roman" w:hAnsi="Times New Roman" w:cs="Times New Roman"/>
      </w:rPr>
    </w:lvl>
  </w:abstractNum>
  <w:abstractNum w:abstractNumId="29">
    <w:nsid w:val="6EF1681E"/>
    <w:multiLevelType w:val="hybridMultilevel"/>
    <w:tmpl w:val="01CC3524"/>
    <w:lvl w:ilvl="0" w:tplc="749C18CE">
      <w:start w:val="1"/>
      <w:numFmt w:val="bullet"/>
      <w:lvlText w:val="-"/>
      <w:lvlJc w:val="left"/>
      <w:pPr>
        <w:ind w:left="432" w:hanging="360"/>
      </w:pPr>
      <w:rPr>
        <w:rFonts w:ascii="Arial" w:eastAsia="Times New Roman" w:hAnsi="Arial" w:cs="Arial" w:hint="default"/>
      </w:rPr>
    </w:lvl>
    <w:lvl w:ilvl="1" w:tplc="04050003" w:tentative="1">
      <w:start w:val="1"/>
      <w:numFmt w:val="bullet"/>
      <w:lvlText w:val="o"/>
      <w:lvlJc w:val="left"/>
      <w:pPr>
        <w:ind w:left="1152" w:hanging="360"/>
      </w:pPr>
      <w:rPr>
        <w:rFonts w:ascii="Courier New" w:hAnsi="Courier New" w:cs="Courier New" w:hint="default"/>
      </w:rPr>
    </w:lvl>
    <w:lvl w:ilvl="2" w:tplc="04050005" w:tentative="1">
      <w:start w:val="1"/>
      <w:numFmt w:val="bullet"/>
      <w:lvlText w:val=""/>
      <w:lvlJc w:val="left"/>
      <w:pPr>
        <w:ind w:left="1872" w:hanging="360"/>
      </w:pPr>
      <w:rPr>
        <w:rFonts w:ascii="Wingdings" w:hAnsi="Wingdings" w:hint="default"/>
      </w:rPr>
    </w:lvl>
    <w:lvl w:ilvl="3" w:tplc="04050001" w:tentative="1">
      <w:start w:val="1"/>
      <w:numFmt w:val="bullet"/>
      <w:lvlText w:val=""/>
      <w:lvlJc w:val="left"/>
      <w:pPr>
        <w:ind w:left="2592" w:hanging="360"/>
      </w:pPr>
      <w:rPr>
        <w:rFonts w:ascii="Symbol" w:hAnsi="Symbol" w:hint="default"/>
      </w:rPr>
    </w:lvl>
    <w:lvl w:ilvl="4" w:tplc="04050003" w:tentative="1">
      <w:start w:val="1"/>
      <w:numFmt w:val="bullet"/>
      <w:lvlText w:val="o"/>
      <w:lvlJc w:val="left"/>
      <w:pPr>
        <w:ind w:left="3312" w:hanging="360"/>
      </w:pPr>
      <w:rPr>
        <w:rFonts w:ascii="Courier New" w:hAnsi="Courier New" w:cs="Courier New" w:hint="default"/>
      </w:rPr>
    </w:lvl>
    <w:lvl w:ilvl="5" w:tplc="04050005" w:tentative="1">
      <w:start w:val="1"/>
      <w:numFmt w:val="bullet"/>
      <w:lvlText w:val=""/>
      <w:lvlJc w:val="left"/>
      <w:pPr>
        <w:ind w:left="4032" w:hanging="360"/>
      </w:pPr>
      <w:rPr>
        <w:rFonts w:ascii="Wingdings" w:hAnsi="Wingdings" w:hint="default"/>
      </w:rPr>
    </w:lvl>
    <w:lvl w:ilvl="6" w:tplc="04050001" w:tentative="1">
      <w:start w:val="1"/>
      <w:numFmt w:val="bullet"/>
      <w:lvlText w:val=""/>
      <w:lvlJc w:val="left"/>
      <w:pPr>
        <w:ind w:left="4752" w:hanging="360"/>
      </w:pPr>
      <w:rPr>
        <w:rFonts w:ascii="Symbol" w:hAnsi="Symbol" w:hint="default"/>
      </w:rPr>
    </w:lvl>
    <w:lvl w:ilvl="7" w:tplc="04050003" w:tentative="1">
      <w:start w:val="1"/>
      <w:numFmt w:val="bullet"/>
      <w:lvlText w:val="o"/>
      <w:lvlJc w:val="left"/>
      <w:pPr>
        <w:ind w:left="5472" w:hanging="360"/>
      </w:pPr>
      <w:rPr>
        <w:rFonts w:ascii="Courier New" w:hAnsi="Courier New" w:cs="Courier New" w:hint="default"/>
      </w:rPr>
    </w:lvl>
    <w:lvl w:ilvl="8" w:tplc="04050005" w:tentative="1">
      <w:start w:val="1"/>
      <w:numFmt w:val="bullet"/>
      <w:lvlText w:val=""/>
      <w:lvlJc w:val="left"/>
      <w:pPr>
        <w:ind w:left="6192" w:hanging="360"/>
      </w:pPr>
      <w:rPr>
        <w:rFonts w:ascii="Wingdings" w:hAnsi="Wingdings" w:hint="default"/>
      </w:rPr>
    </w:lvl>
  </w:abstractNum>
  <w:abstractNum w:abstractNumId="30">
    <w:nsid w:val="722A167D"/>
    <w:multiLevelType w:val="hybridMultilevel"/>
    <w:tmpl w:val="F4A609DA"/>
    <w:lvl w:ilvl="0" w:tplc="0405000F">
      <w:start w:val="1"/>
      <w:numFmt w:val="decimal"/>
      <w:lvlText w:val="%1."/>
      <w:lvlJc w:val="left"/>
      <w:pPr>
        <w:tabs>
          <w:tab w:val="num" w:pos="2220"/>
        </w:tabs>
        <w:ind w:left="2220" w:hanging="360"/>
      </w:pPr>
      <w:rPr>
        <w:rFonts w:hint="default"/>
      </w:rPr>
    </w:lvl>
    <w:lvl w:ilvl="1" w:tplc="04050003">
      <w:start w:val="1"/>
      <w:numFmt w:val="bullet"/>
      <w:lvlText w:val="o"/>
      <w:lvlJc w:val="left"/>
      <w:pPr>
        <w:tabs>
          <w:tab w:val="num" w:pos="2940"/>
        </w:tabs>
        <w:ind w:left="2940" w:hanging="360"/>
      </w:pPr>
      <w:rPr>
        <w:rFonts w:ascii="Courier New" w:hAnsi="Courier New" w:hint="default"/>
      </w:rPr>
    </w:lvl>
    <w:lvl w:ilvl="2" w:tplc="04050005" w:tentative="1">
      <w:start w:val="1"/>
      <w:numFmt w:val="bullet"/>
      <w:lvlText w:val=""/>
      <w:lvlJc w:val="left"/>
      <w:pPr>
        <w:tabs>
          <w:tab w:val="num" w:pos="3660"/>
        </w:tabs>
        <w:ind w:left="3660" w:hanging="360"/>
      </w:pPr>
      <w:rPr>
        <w:rFonts w:ascii="Wingdings" w:hAnsi="Wingdings" w:hint="default"/>
      </w:rPr>
    </w:lvl>
    <w:lvl w:ilvl="3" w:tplc="04050001" w:tentative="1">
      <w:start w:val="1"/>
      <w:numFmt w:val="bullet"/>
      <w:lvlText w:val=""/>
      <w:lvlJc w:val="left"/>
      <w:pPr>
        <w:tabs>
          <w:tab w:val="num" w:pos="4380"/>
        </w:tabs>
        <w:ind w:left="4380" w:hanging="360"/>
      </w:pPr>
      <w:rPr>
        <w:rFonts w:ascii="Symbol" w:hAnsi="Symbol" w:hint="default"/>
      </w:rPr>
    </w:lvl>
    <w:lvl w:ilvl="4" w:tplc="04050003" w:tentative="1">
      <w:start w:val="1"/>
      <w:numFmt w:val="bullet"/>
      <w:lvlText w:val="o"/>
      <w:lvlJc w:val="left"/>
      <w:pPr>
        <w:tabs>
          <w:tab w:val="num" w:pos="5100"/>
        </w:tabs>
        <w:ind w:left="5100" w:hanging="360"/>
      </w:pPr>
      <w:rPr>
        <w:rFonts w:ascii="Courier New" w:hAnsi="Courier New" w:hint="default"/>
      </w:rPr>
    </w:lvl>
    <w:lvl w:ilvl="5" w:tplc="04050005" w:tentative="1">
      <w:start w:val="1"/>
      <w:numFmt w:val="bullet"/>
      <w:lvlText w:val=""/>
      <w:lvlJc w:val="left"/>
      <w:pPr>
        <w:tabs>
          <w:tab w:val="num" w:pos="5820"/>
        </w:tabs>
        <w:ind w:left="5820" w:hanging="360"/>
      </w:pPr>
      <w:rPr>
        <w:rFonts w:ascii="Wingdings" w:hAnsi="Wingdings" w:hint="default"/>
      </w:rPr>
    </w:lvl>
    <w:lvl w:ilvl="6" w:tplc="04050001" w:tentative="1">
      <w:start w:val="1"/>
      <w:numFmt w:val="bullet"/>
      <w:lvlText w:val=""/>
      <w:lvlJc w:val="left"/>
      <w:pPr>
        <w:tabs>
          <w:tab w:val="num" w:pos="6540"/>
        </w:tabs>
        <w:ind w:left="6540" w:hanging="360"/>
      </w:pPr>
      <w:rPr>
        <w:rFonts w:ascii="Symbol" w:hAnsi="Symbol" w:hint="default"/>
      </w:rPr>
    </w:lvl>
    <w:lvl w:ilvl="7" w:tplc="04050003" w:tentative="1">
      <w:start w:val="1"/>
      <w:numFmt w:val="bullet"/>
      <w:lvlText w:val="o"/>
      <w:lvlJc w:val="left"/>
      <w:pPr>
        <w:tabs>
          <w:tab w:val="num" w:pos="7260"/>
        </w:tabs>
        <w:ind w:left="7260" w:hanging="360"/>
      </w:pPr>
      <w:rPr>
        <w:rFonts w:ascii="Courier New" w:hAnsi="Courier New" w:hint="default"/>
      </w:rPr>
    </w:lvl>
    <w:lvl w:ilvl="8" w:tplc="04050005" w:tentative="1">
      <w:start w:val="1"/>
      <w:numFmt w:val="bullet"/>
      <w:lvlText w:val=""/>
      <w:lvlJc w:val="left"/>
      <w:pPr>
        <w:tabs>
          <w:tab w:val="num" w:pos="7980"/>
        </w:tabs>
        <w:ind w:left="7980" w:hanging="360"/>
      </w:pPr>
      <w:rPr>
        <w:rFonts w:ascii="Wingdings" w:hAnsi="Wingdings" w:hint="default"/>
      </w:rPr>
    </w:lvl>
  </w:abstractNum>
  <w:abstractNum w:abstractNumId="31">
    <w:nsid w:val="776D5A7C"/>
    <w:multiLevelType w:val="hybridMultilevel"/>
    <w:tmpl w:val="21D40752"/>
    <w:lvl w:ilvl="0" w:tplc="92B6D086">
      <w:start w:val="1"/>
      <w:numFmt w:val="decimal"/>
      <w:lvlText w:val="%1."/>
      <w:lvlJc w:val="left"/>
      <w:pPr>
        <w:tabs>
          <w:tab w:val="num" w:pos="454"/>
        </w:tabs>
        <w:ind w:left="454" w:hanging="397"/>
      </w:pPr>
      <w:rPr>
        <w:rFonts w:hint="default"/>
      </w:rPr>
    </w:lvl>
    <w:lvl w:ilvl="1" w:tplc="04050019" w:tentative="1">
      <w:start w:val="1"/>
      <w:numFmt w:val="lowerLetter"/>
      <w:lvlText w:val="%2."/>
      <w:lvlJc w:val="left"/>
      <w:pPr>
        <w:ind w:left="1497" w:hanging="360"/>
      </w:pPr>
    </w:lvl>
    <w:lvl w:ilvl="2" w:tplc="0405001B" w:tentative="1">
      <w:start w:val="1"/>
      <w:numFmt w:val="lowerRoman"/>
      <w:lvlText w:val="%3."/>
      <w:lvlJc w:val="right"/>
      <w:pPr>
        <w:ind w:left="2217" w:hanging="180"/>
      </w:pPr>
    </w:lvl>
    <w:lvl w:ilvl="3" w:tplc="0405000F" w:tentative="1">
      <w:start w:val="1"/>
      <w:numFmt w:val="decimal"/>
      <w:lvlText w:val="%4."/>
      <w:lvlJc w:val="left"/>
      <w:pPr>
        <w:ind w:left="2937" w:hanging="360"/>
      </w:pPr>
    </w:lvl>
    <w:lvl w:ilvl="4" w:tplc="04050019" w:tentative="1">
      <w:start w:val="1"/>
      <w:numFmt w:val="lowerLetter"/>
      <w:lvlText w:val="%5."/>
      <w:lvlJc w:val="left"/>
      <w:pPr>
        <w:ind w:left="3657" w:hanging="360"/>
      </w:pPr>
    </w:lvl>
    <w:lvl w:ilvl="5" w:tplc="0405001B" w:tentative="1">
      <w:start w:val="1"/>
      <w:numFmt w:val="lowerRoman"/>
      <w:lvlText w:val="%6."/>
      <w:lvlJc w:val="right"/>
      <w:pPr>
        <w:ind w:left="4377" w:hanging="180"/>
      </w:pPr>
    </w:lvl>
    <w:lvl w:ilvl="6" w:tplc="0405000F" w:tentative="1">
      <w:start w:val="1"/>
      <w:numFmt w:val="decimal"/>
      <w:lvlText w:val="%7."/>
      <w:lvlJc w:val="left"/>
      <w:pPr>
        <w:ind w:left="5097" w:hanging="360"/>
      </w:pPr>
    </w:lvl>
    <w:lvl w:ilvl="7" w:tplc="04050019" w:tentative="1">
      <w:start w:val="1"/>
      <w:numFmt w:val="lowerLetter"/>
      <w:lvlText w:val="%8."/>
      <w:lvlJc w:val="left"/>
      <w:pPr>
        <w:ind w:left="5817" w:hanging="360"/>
      </w:pPr>
    </w:lvl>
    <w:lvl w:ilvl="8" w:tplc="0405001B" w:tentative="1">
      <w:start w:val="1"/>
      <w:numFmt w:val="lowerRoman"/>
      <w:lvlText w:val="%9."/>
      <w:lvlJc w:val="right"/>
      <w:pPr>
        <w:ind w:left="6537" w:hanging="180"/>
      </w:pPr>
    </w:lvl>
  </w:abstractNum>
  <w:abstractNum w:abstractNumId="32">
    <w:nsid w:val="77DB67F0"/>
    <w:multiLevelType w:val="hybridMultilevel"/>
    <w:tmpl w:val="A892596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4"/>
  </w:num>
  <w:num w:numId="4">
    <w:abstractNumId w:val="20"/>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start w:val="1"/>
        <w:numFmt w:val="bullet"/>
        <w:pStyle w:val="Odrky1"/>
        <w:lvlText w:val=""/>
        <w:lvlJc w:val="left"/>
        <w:pPr>
          <w:tabs>
            <w:tab w:val="num" w:pos="284"/>
          </w:tabs>
          <w:ind w:left="284" w:hanging="284"/>
        </w:pPr>
        <w:rPr>
          <w:rFonts w:ascii="Wingdings" w:hAnsi="Wingdings" w:hint="default"/>
          <w:color w:val="505050" w:themeColor="accent1"/>
          <w:sz w:val="22"/>
        </w:rPr>
      </w:lvl>
    </w:lvlOverride>
    <w:lvlOverride w:ilvl="1">
      <w:lvl w:ilvl="1">
        <w:start w:val="1"/>
        <w:numFmt w:val="bullet"/>
        <w:pStyle w:val="Odrky2"/>
        <w:lvlText w:val=""/>
        <w:lvlJc w:val="left"/>
        <w:pPr>
          <w:tabs>
            <w:tab w:val="num" w:pos="567"/>
          </w:tabs>
          <w:ind w:left="567" w:hanging="283"/>
        </w:pPr>
        <w:rPr>
          <w:rFonts w:ascii="Symbol" w:hAnsi="Symbol" w:hint="default"/>
          <w:color w:val="505050" w:themeColor="accent1"/>
        </w:rPr>
      </w:lvl>
    </w:lvlOverride>
    <w:lvlOverride w:ilvl="2">
      <w:lvl w:ilvl="2">
        <w:start w:val="1"/>
        <w:numFmt w:val="bullet"/>
        <w:pStyle w:val="Odrky3"/>
        <w:lvlText w:val=""/>
        <w:lvlJc w:val="left"/>
        <w:pPr>
          <w:tabs>
            <w:tab w:val="num" w:pos="851"/>
          </w:tabs>
          <w:ind w:left="851" w:hanging="284"/>
        </w:pPr>
        <w:rPr>
          <w:rFonts w:ascii="Wingdings 2" w:hAnsi="Wingdings 2" w:hint="default"/>
          <w:color w:val="505050" w:themeColor="accent1"/>
        </w:rPr>
      </w:lvl>
    </w:lvlOverride>
    <w:lvlOverride w:ilvl="3">
      <w:lvl w:ilvl="3">
        <w:start w:val="1"/>
        <w:numFmt w:val="bullet"/>
        <w:pStyle w:val="Odrky4"/>
        <w:lvlText w:val=""/>
        <w:lvlJc w:val="left"/>
        <w:pPr>
          <w:ind w:left="2880" w:hanging="360"/>
        </w:pPr>
        <w:rPr>
          <w:rFonts w:ascii="Symbol" w:hAnsi="Symbol" w:hint="default"/>
        </w:rPr>
      </w:lvl>
    </w:lvlOverride>
    <w:lvlOverride w:ilvl="4">
      <w:lvl w:ilvl="4">
        <w:start w:val="1"/>
        <w:numFmt w:val="bullet"/>
        <w:pStyle w:val="Odrky5"/>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9">
    <w:abstractNumId w:val="17"/>
  </w:num>
  <w:num w:numId="10">
    <w:abstractNumId w:val="12"/>
  </w:num>
  <w:num w:numId="11">
    <w:abstractNumId w:val="12"/>
    <w:lvlOverride w:ilvl="0">
      <w:lvl w:ilvl="0">
        <w:start w:val="1"/>
        <w:numFmt w:val="decimal"/>
        <w:lvlText w:val="%1."/>
        <w:lvlJc w:val="left"/>
        <w:pPr>
          <w:tabs>
            <w:tab w:val="num" w:pos="397"/>
          </w:tabs>
          <w:ind w:left="397" w:hanging="397"/>
        </w:pPr>
        <w:rPr>
          <w:rFonts w:hint="default"/>
        </w:rPr>
      </w:lvl>
    </w:lvlOverride>
    <w:lvlOverride w:ilvl="1">
      <w:lvl w:ilvl="1">
        <w:start w:val="1"/>
        <w:numFmt w:val="lowerLetter"/>
        <w:lvlText w:val="%2)"/>
        <w:lvlJc w:val="left"/>
        <w:pPr>
          <w:tabs>
            <w:tab w:val="num" w:pos="794"/>
          </w:tabs>
          <w:ind w:left="794" w:hanging="397"/>
        </w:pPr>
        <w:rPr>
          <w:rFonts w:hint="default"/>
        </w:rPr>
      </w:lvl>
    </w:lvlOverride>
    <w:lvlOverride w:ilvl="2">
      <w:lvl w:ilvl="2">
        <w:start w:val="1"/>
        <w:numFmt w:val="lowerRoman"/>
        <w:lvlText w:val="%3)"/>
        <w:lvlJc w:val="left"/>
        <w:pPr>
          <w:tabs>
            <w:tab w:val="num" w:pos="1191"/>
          </w:tabs>
          <w:ind w:left="1191" w:hanging="397"/>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abstractNumId w:val="12"/>
    <w:lvlOverride w:ilvl="0">
      <w:lvl w:ilvl="0">
        <w:start w:val="1"/>
        <w:numFmt w:val="decimal"/>
        <w:lvlText w:val="%1."/>
        <w:lvlJc w:val="left"/>
        <w:pPr>
          <w:tabs>
            <w:tab w:val="num" w:pos="397"/>
          </w:tabs>
          <w:ind w:left="397" w:hanging="397"/>
        </w:pPr>
        <w:rPr>
          <w:rFonts w:hint="default"/>
        </w:rPr>
      </w:lvl>
    </w:lvlOverride>
    <w:lvlOverride w:ilvl="1">
      <w:lvl w:ilvl="1">
        <w:start w:val="1"/>
        <w:numFmt w:val="lowerLetter"/>
        <w:lvlText w:val="%2)"/>
        <w:lvlJc w:val="left"/>
        <w:pPr>
          <w:tabs>
            <w:tab w:val="num" w:pos="794"/>
          </w:tabs>
          <w:ind w:left="794" w:hanging="397"/>
        </w:pPr>
        <w:rPr>
          <w:rFonts w:hint="default"/>
        </w:rPr>
      </w:lvl>
    </w:lvlOverride>
    <w:lvlOverride w:ilvl="2">
      <w:lvl w:ilvl="2">
        <w:start w:val="1"/>
        <w:numFmt w:val="lowerRoman"/>
        <w:lvlText w:val="%3)"/>
        <w:lvlJc w:val="left"/>
        <w:pPr>
          <w:tabs>
            <w:tab w:val="num" w:pos="1191"/>
          </w:tabs>
          <w:ind w:left="1191" w:hanging="397"/>
        </w:pPr>
        <w:rPr>
          <w:rFonts w:hint="default"/>
        </w:rPr>
      </w:lvl>
    </w:lvlOverride>
    <w:lvlOverride w:ilvl="3">
      <w:lvl w:ilvl="3">
        <w:start w:val="1"/>
        <w:numFmt w:val="decimal"/>
        <w:lvlText w:val="%4)"/>
        <w:lvlJc w:val="left"/>
        <w:pPr>
          <w:tabs>
            <w:tab w:val="num" w:pos="1588"/>
          </w:tabs>
          <w:ind w:left="1588" w:hanging="397"/>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4"/>
  </w:num>
  <w:num w:numId="14">
    <w:abstractNumId w:val="12"/>
    <w:lvlOverride w:ilvl="0">
      <w:lvl w:ilvl="0">
        <w:start w:val="1"/>
        <w:numFmt w:val="decimal"/>
        <w:lvlText w:val="%1."/>
        <w:lvlJc w:val="left"/>
        <w:pPr>
          <w:tabs>
            <w:tab w:val="num" w:pos="397"/>
          </w:tabs>
          <w:ind w:left="397" w:hanging="397"/>
        </w:pPr>
        <w:rPr>
          <w:rFonts w:hint="default"/>
        </w:rPr>
      </w:lvl>
    </w:lvlOverride>
    <w:lvlOverride w:ilvl="1">
      <w:lvl w:ilvl="1">
        <w:start w:val="1"/>
        <w:numFmt w:val="lowerLetter"/>
        <w:lvlText w:val="%2."/>
        <w:lvlJc w:val="left"/>
        <w:pPr>
          <w:tabs>
            <w:tab w:val="num" w:pos="794"/>
          </w:tabs>
          <w:ind w:left="794" w:hanging="397"/>
        </w:pPr>
        <w:rPr>
          <w:rFonts w:hint="default"/>
        </w:rPr>
      </w:lvl>
    </w:lvlOverride>
    <w:lvlOverride w:ilvl="2">
      <w:lvl w:ilvl="2">
        <w:start w:val="1"/>
        <w:numFmt w:val="lowerRoman"/>
        <w:lvlText w:val="%3."/>
        <w:lvlJc w:val="left"/>
        <w:pPr>
          <w:tabs>
            <w:tab w:val="num" w:pos="1191"/>
          </w:tabs>
          <w:ind w:left="1191" w:hanging="397"/>
        </w:pPr>
        <w:rPr>
          <w:rFonts w:hint="default"/>
        </w:rPr>
      </w:lvl>
    </w:lvlOverride>
    <w:lvlOverride w:ilvl="3">
      <w:lvl w:ilvl="3">
        <w:start w:val="1"/>
        <w:numFmt w:val="decimal"/>
        <w:lvlText w:val="%4)"/>
        <w:lvlJc w:val="left"/>
        <w:pPr>
          <w:tabs>
            <w:tab w:val="num" w:pos="1588"/>
          </w:tabs>
          <w:ind w:left="1588" w:hanging="397"/>
        </w:pPr>
        <w:rPr>
          <w:rFonts w:hint="default"/>
        </w:rPr>
      </w:lvl>
    </w:lvlOverride>
    <w:lvlOverride w:ilvl="4">
      <w:lvl w:ilvl="4">
        <w:start w:val="1"/>
        <w:numFmt w:val="lowerLetter"/>
        <w:lvlText w:val="%5)"/>
        <w:lvlJc w:val="left"/>
        <w:pPr>
          <w:tabs>
            <w:tab w:val="num" w:pos="1985"/>
          </w:tabs>
          <w:ind w:left="1985" w:hanging="39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3"/>
    <w:lvlOverride w:ilvl="0">
      <w:lvl w:ilvl="0">
        <w:start w:val="1"/>
        <w:numFmt w:val="bullet"/>
        <w:pStyle w:val="Odrky1"/>
        <w:lvlText w:val=""/>
        <w:lvlJc w:val="left"/>
        <w:pPr>
          <w:tabs>
            <w:tab w:val="num" w:pos="397"/>
          </w:tabs>
          <w:ind w:left="397" w:hanging="397"/>
        </w:pPr>
        <w:rPr>
          <w:rFonts w:ascii="Wingdings 2" w:hAnsi="Wingdings 2" w:hint="default"/>
          <w:color w:val="505050" w:themeColor="accent1"/>
          <w:sz w:val="22"/>
          <w:szCs w:val="22"/>
        </w:rPr>
      </w:lvl>
    </w:lvlOverride>
    <w:lvlOverride w:ilvl="1">
      <w:lvl w:ilvl="1">
        <w:start w:val="1"/>
        <w:numFmt w:val="bullet"/>
        <w:pStyle w:val="Odrky2"/>
        <w:lvlText w:val=""/>
        <w:lvlJc w:val="left"/>
        <w:pPr>
          <w:tabs>
            <w:tab w:val="num" w:pos="794"/>
          </w:tabs>
          <w:ind w:left="794" w:hanging="397"/>
        </w:pPr>
        <w:rPr>
          <w:rFonts w:ascii="Wingdings 2" w:hAnsi="Wingdings 2" w:hint="default"/>
          <w:color w:val="505050" w:themeColor="accent1"/>
          <w:sz w:val="22"/>
        </w:rPr>
      </w:lvl>
    </w:lvlOverride>
    <w:lvlOverride w:ilvl="2">
      <w:lvl w:ilvl="2">
        <w:start w:val="1"/>
        <w:numFmt w:val="bullet"/>
        <w:pStyle w:val="Odrky3"/>
        <w:lvlText w:val=""/>
        <w:lvlJc w:val="left"/>
        <w:pPr>
          <w:tabs>
            <w:tab w:val="num" w:pos="1191"/>
          </w:tabs>
          <w:ind w:left="1191" w:hanging="397"/>
        </w:pPr>
        <w:rPr>
          <w:rFonts w:ascii="Wingdings 2" w:hAnsi="Wingdings 2" w:hint="default"/>
          <w:color w:val="505050" w:themeColor="accent1"/>
        </w:rPr>
      </w:lvl>
    </w:lvlOverride>
    <w:lvlOverride w:ilvl="3">
      <w:lvl w:ilvl="3">
        <w:start w:val="1"/>
        <w:numFmt w:val="bullet"/>
        <w:pStyle w:val="Odrky4"/>
        <w:lvlText w:val=""/>
        <w:lvlJc w:val="left"/>
        <w:pPr>
          <w:tabs>
            <w:tab w:val="num" w:pos="1588"/>
          </w:tabs>
          <w:ind w:left="1588" w:hanging="397"/>
        </w:pPr>
        <w:rPr>
          <w:rFonts w:ascii="Wingdings 2" w:hAnsi="Wingdings 2" w:hint="default"/>
          <w:color w:val="505050" w:themeColor="accent1"/>
        </w:rPr>
      </w:lvl>
    </w:lvlOverride>
    <w:lvlOverride w:ilvl="4">
      <w:lvl w:ilvl="4">
        <w:start w:val="1"/>
        <w:numFmt w:val="bullet"/>
        <w:pStyle w:val="Odrky5"/>
        <w:lvlText w:val=""/>
        <w:lvlJc w:val="left"/>
        <w:pPr>
          <w:tabs>
            <w:tab w:val="num" w:pos="1985"/>
          </w:tabs>
          <w:ind w:left="1985" w:hanging="397"/>
        </w:pPr>
        <w:rPr>
          <w:rFonts w:ascii="Wingdings 2" w:hAnsi="Wingdings 2"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16">
    <w:abstractNumId w:val="23"/>
  </w:num>
  <w:num w:numId="17">
    <w:abstractNumId w:val="13"/>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8"/>
  </w:num>
  <w:num w:numId="22">
    <w:abstractNumId w:val="22"/>
  </w:num>
  <w:num w:numId="23">
    <w:abstractNumId w:val="24"/>
  </w:num>
  <w:num w:numId="24">
    <w:abstractNumId w:val="25"/>
  </w:num>
  <w:num w:numId="25">
    <w:abstractNumId w:val="21"/>
  </w:num>
  <w:num w:numId="26">
    <w:abstractNumId w:val="26"/>
  </w:num>
  <w:num w:numId="27">
    <w:abstractNumId w:val="19"/>
  </w:num>
  <w:num w:numId="28">
    <w:abstractNumId w:val="30"/>
  </w:num>
  <w:num w:numId="29">
    <w:abstractNumId w:val="10"/>
  </w:num>
  <w:num w:numId="30">
    <w:abstractNumId w:val="27"/>
  </w:num>
  <w:num w:numId="31">
    <w:abstractNumId w:val="32"/>
  </w:num>
  <w:num w:numId="32">
    <w:abstractNumId w:val="28"/>
  </w:num>
  <w:num w:numId="33">
    <w:abstractNumId w:val="11"/>
  </w:num>
  <w:num w:numId="34">
    <w:abstractNumId w:val="18"/>
  </w:num>
  <w:num w:numId="35">
    <w:abstractNumId w:val="6"/>
  </w:num>
  <w:num w:numId="36">
    <w:abstractNumId w:val="29"/>
  </w:num>
  <w:num w:numId="37">
    <w:abstractNumId w:val="2"/>
  </w:num>
  <w:num w:numId="38">
    <w:abstractNumId w:val="16"/>
  </w:num>
  <w:num w:numId="39">
    <w:abstractNumId w:val="5"/>
  </w:num>
  <w:num w:numId="40">
    <w:abstractNumId w:val="9"/>
  </w:num>
  <w:num w:numId="41">
    <w:abstractNumId w:val="0"/>
  </w:num>
  <w:num w:numId="42">
    <w:abstractNumId w:val="28"/>
  </w:num>
  <w:num w:numId="43">
    <w:abstractNumId w:val="28"/>
  </w:num>
  <w:num w:numId="44">
    <w:abstractNumId w:val="28"/>
  </w:num>
  <w:num w:numId="45">
    <w:abstractNumId w:val="7"/>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461"/>
    <w:rsid w:val="00002C80"/>
    <w:rsid w:val="00015461"/>
    <w:rsid w:val="000217DF"/>
    <w:rsid w:val="000532DA"/>
    <w:rsid w:val="00055362"/>
    <w:rsid w:val="00057C9B"/>
    <w:rsid w:val="00065731"/>
    <w:rsid w:val="00067B65"/>
    <w:rsid w:val="00067F8E"/>
    <w:rsid w:val="00073CC8"/>
    <w:rsid w:val="00077D88"/>
    <w:rsid w:val="00084CE4"/>
    <w:rsid w:val="000A1FE3"/>
    <w:rsid w:val="000A5D5A"/>
    <w:rsid w:val="000B25D8"/>
    <w:rsid w:val="000C0FA8"/>
    <w:rsid w:val="000E11BF"/>
    <w:rsid w:val="000F0056"/>
    <w:rsid w:val="000F5592"/>
    <w:rsid w:val="0011753D"/>
    <w:rsid w:val="00121E84"/>
    <w:rsid w:val="001641A3"/>
    <w:rsid w:val="001673AF"/>
    <w:rsid w:val="001776A7"/>
    <w:rsid w:val="001819EE"/>
    <w:rsid w:val="00184F3F"/>
    <w:rsid w:val="00185596"/>
    <w:rsid w:val="00194656"/>
    <w:rsid w:val="0019708B"/>
    <w:rsid w:val="001A735A"/>
    <w:rsid w:val="001B1706"/>
    <w:rsid w:val="001B4C24"/>
    <w:rsid w:val="001B55D7"/>
    <w:rsid w:val="001C08A2"/>
    <w:rsid w:val="001D1395"/>
    <w:rsid w:val="001D3B11"/>
    <w:rsid w:val="001D3DFE"/>
    <w:rsid w:val="001D5560"/>
    <w:rsid w:val="001E2227"/>
    <w:rsid w:val="00201111"/>
    <w:rsid w:val="00202271"/>
    <w:rsid w:val="0020570D"/>
    <w:rsid w:val="002319F2"/>
    <w:rsid w:val="002419E6"/>
    <w:rsid w:val="00265BDF"/>
    <w:rsid w:val="002671A0"/>
    <w:rsid w:val="00272960"/>
    <w:rsid w:val="00282E14"/>
    <w:rsid w:val="00283A91"/>
    <w:rsid w:val="0028620C"/>
    <w:rsid w:val="002866E8"/>
    <w:rsid w:val="00287DE2"/>
    <w:rsid w:val="002921D1"/>
    <w:rsid w:val="002B3FC2"/>
    <w:rsid w:val="002B6E2F"/>
    <w:rsid w:val="002C4D5F"/>
    <w:rsid w:val="002D4DD2"/>
    <w:rsid w:val="002D7766"/>
    <w:rsid w:val="00300E12"/>
    <w:rsid w:val="00301913"/>
    <w:rsid w:val="00302400"/>
    <w:rsid w:val="00306C59"/>
    <w:rsid w:val="00330790"/>
    <w:rsid w:val="00334D40"/>
    <w:rsid w:val="00342EB6"/>
    <w:rsid w:val="00361FFC"/>
    <w:rsid w:val="0038447D"/>
    <w:rsid w:val="003851E9"/>
    <w:rsid w:val="00394C90"/>
    <w:rsid w:val="00394E65"/>
    <w:rsid w:val="003A5621"/>
    <w:rsid w:val="003A5981"/>
    <w:rsid w:val="003B1163"/>
    <w:rsid w:val="003B6F5A"/>
    <w:rsid w:val="003D1849"/>
    <w:rsid w:val="003D7B69"/>
    <w:rsid w:val="003E5795"/>
    <w:rsid w:val="003F02C5"/>
    <w:rsid w:val="003F69DA"/>
    <w:rsid w:val="004162EF"/>
    <w:rsid w:val="004354DE"/>
    <w:rsid w:val="004415B1"/>
    <w:rsid w:val="004461FB"/>
    <w:rsid w:val="004548E9"/>
    <w:rsid w:val="00455567"/>
    <w:rsid w:val="00497ED7"/>
    <w:rsid w:val="004B48DE"/>
    <w:rsid w:val="004C6F44"/>
    <w:rsid w:val="004C721F"/>
    <w:rsid w:val="004D73F0"/>
    <w:rsid w:val="004E5D87"/>
    <w:rsid w:val="00512C01"/>
    <w:rsid w:val="005278BA"/>
    <w:rsid w:val="00536184"/>
    <w:rsid w:val="00536CEE"/>
    <w:rsid w:val="0055203F"/>
    <w:rsid w:val="00556F01"/>
    <w:rsid w:val="00567C05"/>
    <w:rsid w:val="00573732"/>
    <w:rsid w:val="00597E60"/>
    <w:rsid w:val="005A77AF"/>
    <w:rsid w:val="005B66CA"/>
    <w:rsid w:val="005B7AFA"/>
    <w:rsid w:val="005C19CB"/>
    <w:rsid w:val="005C28D2"/>
    <w:rsid w:val="005C6C32"/>
    <w:rsid w:val="005D7987"/>
    <w:rsid w:val="005E72E4"/>
    <w:rsid w:val="005F6058"/>
    <w:rsid w:val="00605AF1"/>
    <w:rsid w:val="0062246E"/>
    <w:rsid w:val="00630E04"/>
    <w:rsid w:val="00640D76"/>
    <w:rsid w:val="006445B9"/>
    <w:rsid w:val="00644B7D"/>
    <w:rsid w:val="00647088"/>
    <w:rsid w:val="00653116"/>
    <w:rsid w:val="00667155"/>
    <w:rsid w:val="00671782"/>
    <w:rsid w:val="006718E7"/>
    <w:rsid w:val="0068462F"/>
    <w:rsid w:val="00685750"/>
    <w:rsid w:val="00694A19"/>
    <w:rsid w:val="006B3320"/>
    <w:rsid w:val="006B7AD7"/>
    <w:rsid w:val="006D2EC2"/>
    <w:rsid w:val="006D4968"/>
    <w:rsid w:val="006D6F9B"/>
    <w:rsid w:val="006D7FC5"/>
    <w:rsid w:val="006F114E"/>
    <w:rsid w:val="006F2333"/>
    <w:rsid w:val="006F7E2F"/>
    <w:rsid w:val="007021C1"/>
    <w:rsid w:val="00706BD4"/>
    <w:rsid w:val="0071660A"/>
    <w:rsid w:val="007167D1"/>
    <w:rsid w:val="00737635"/>
    <w:rsid w:val="00744469"/>
    <w:rsid w:val="00747312"/>
    <w:rsid w:val="007566EB"/>
    <w:rsid w:val="00773D72"/>
    <w:rsid w:val="00782D4C"/>
    <w:rsid w:val="00797E60"/>
    <w:rsid w:val="007A0075"/>
    <w:rsid w:val="007B1C3C"/>
    <w:rsid w:val="007D0935"/>
    <w:rsid w:val="007E270A"/>
    <w:rsid w:val="007E6E16"/>
    <w:rsid w:val="007E732D"/>
    <w:rsid w:val="007F59A4"/>
    <w:rsid w:val="008053D8"/>
    <w:rsid w:val="00815F47"/>
    <w:rsid w:val="008255F6"/>
    <w:rsid w:val="00830A79"/>
    <w:rsid w:val="00832A86"/>
    <w:rsid w:val="00844670"/>
    <w:rsid w:val="00847203"/>
    <w:rsid w:val="00855B8B"/>
    <w:rsid w:val="008647B8"/>
    <w:rsid w:val="008819E7"/>
    <w:rsid w:val="008842D3"/>
    <w:rsid w:val="00890FAA"/>
    <w:rsid w:val="008B607A"/>
    <w:rsid w:val="008C6214"/>
    <w:rsid w:val="008C7EB7"/>
    <w:rsid w:val="008E0060"/>
    <w:rsid w:val="008F7D9B"/>
    <w:rsid w:val="00910732"/>
    <w:rsid w:val="009117F1"/>
    <w:rsid w:val="009121EF"/>
    <w:rsid w:val="00917453"/>
    <w:rsid w:val="009343A7"/>
    <w:rsid w:val="00934A32"/>
    <w:rsid w:val="00942E26"/>
    <w:rsid w:val="00942F74"/>
    <w:rsid w:val="009574F9"/>
    <w:rsid w:val="00967D4A"/>
    <w:rsid w:val="009A66A1"/>
    <w:rsid w:val="009A7345"/>
    <w:rsid w:val="009A755D"/>
    <w:rsid w:val="009C6048"/>
    <w:rsid w:val="009C6899"/>
    <w:rsid w:val="009C71CB"/>
    <w:rsid w:val="009D6602"/>
    <w:rsid w:val="009E1C91"/>
    <w:rsid w:val="00A05864"/>
    <w:rsid w:val="00A076EC"/>
    <w:rsid w:val="00A13675"/>
    <w:rsid w:val="00A15D10"/>
    <w:rsid w:val="00A16328"/>
    <w:rsid w:val="00A338EB"/>
    <w:rsid w:val="00A33A3D"/>
    <w:rsid w:val="00A34F9E"/>
    <w:rsid w:val="00A36264"/>
    <w:rsid w:val="00A37326"/>
    <w:rsid w:val="00A47B09"/>
    <w:rsid w:val="00A50B6E"/>
    <w:rsid w:val="00A67723"/>
    <w:rsid w:val="00A7761D"/>
    <w:rsid w:val="00A83B0A"/>
    <w:rsid w:val="00A87668"/>
    <w:rsid w:val="00AA3E99"/>
    <w:rsid w:val="00AC3356"/>
    <w:rsid w:val="00AD04D6"/>
    <w:rsid w:val="00AE76BE"/>
    <w:rsid w:val="00B04C20"/>
    <w:rsid w:val="00B11883"/>
    <w:rsid w:val="00B3216D"/>
    <w:rsid w:val="00B32C5C"/>
    <w:rsid w:val="00B50733"/>
    <w:rsid w:val="00B539D6"/>
    <w:rsid w:val="00B56267"/>
    <w:rsid w:val="00B56786"/>
    <w:rsid w:val="00B57C7F"/>
    <w:rsid w:val="00B70C0C"/>
    <w:rsid w:val="00B90AFE"/>
    <w:rsid w:val="00B921E9"/>
    <w:rsid w:val="00B9435E"/>
    <w:rsid w:val="00BA0F0F"/>
    <w:rsid w:val="00BA40A6"/>
    <w:rsid w:val="00BA5CD3"/>
    <w:rsid w:val="00BB0C81"/>
    <w:rsid w:val="00BD26E4"/>
    <w:rsid w:val="00BD5598"/>
    <w:rsid w:val="00C1026C"/>
    <w:rsid w:val="00C26A71"/>
    <w:rsid w:val="00C40BA4"/>
    <w:rsid w:val="00C54BB9"/>
    <w:rsid w:val="00C70F57"/>
    <w:rsid w:val="00C72443"/>
    <w:rsid w:val="00C920D4"/>
    <w:rsid w:val="00C948B8"/>
    <w:rsid w:val="00CD05F2"/>
    <w:rsid w:val="00CD4548"/>
    <w:rsid w:val="00CD5E19"/>
    <w:rsid w:val="00CE2B93"/>
    <w:rsid w:val="00CE6FA4"/>
    <w:rsid w:val="00CE70CC"/>
    <w:rsid w:val="00CF1BC0"/>
    <w:rsid w:val="00D019D4"/>
    <w:rsid w:val="00D02889"/>
    <w:rsid w:val="00D02999"/>
    <w:rsid w:val="00D03867"/>
    <w:rsid w:val="00D117E6"/>
    <w:rsid w:val="00D43324"/>
    <w:rsid w:val="00D55B22"/>
    <w:rsid w:val="00D6700A"/>
    <w:rsid w:val="00D7542C"/>
    <w:rsid w:val="00D90F1D"/>
    <w:rsid w:val="00D91F9F"/>
    <w:rsid w:val="00D92737"/>
    <w:rsid w:val="00DA7A8F"/>
    <w:rsid w:val="00DB3EA3"/>
    <w:rsid w:val="00DB40C5"/>
    <w:rsid w:val="00DB5DBD"/>
    <w:rsid w:val="00DC370F"/>
    <w:rsid w:val="00DC558E"/>
    <w:rsid w:val="00E073EC"/>
    <w:rsid w:val="00E14E40"/>
    <w:rsid w:val="00E201FD"/>
    <w:rsid w:val="00E20828"/>
    <w:rsid w:val="00E4229E"/>
    <w:rsid w:val="00E44390"/>
    <w:rsid w:val="00E45CF5"/>
    <w:rsid w:val="00E50090"/>
    <w:rsid w:val="00E539B2"/>
    <w:rsid w:val="00E66055"/>
    <w:rsid w:val="00E81664"/>
    <w:rsid w:val="00E852EE"/>
    <w:rsid w:val="00E90E13"/>
    <w:rsid w:val="00E915D8"/>
    <w:rsid w:val="00EA17D9"/>
    <w:rsid w:val="00EA35B3"/>
    <w:rsid w:val="00EB1A20"/>
    <w:rsid w:val="00EB62F1"/>
    <w:rsid w:val="00EB6DC3"/>
    <w:rsid w:val="00ED7068"/>
    <w:rsid w:val="00EE03D0"/>
    <w:rsid w:val="00EF6852"/>
    <w:rsid w:val="00F0036D"/>
    <w:rsid w:val="00F14015"/>
    <w:rsid w:val="00F25FB9"/>
    <w:rsid w:val="00F332DB"/>
    <w:rsid w:val="00F37E18"/>
    <w:rsid w:val="00F4441B"/>
    <w:rsid w:val="00F543E8"/>
    <w:rsid w:val="00F61DB6"/>
    <w:rsid w:val="00F65E1C"/>
    <w:rsid w:val="00F91466"/>
    <w:rsid w:val="00F91844"/>
    <w:rsid w:val="00F9194D"/>
    <w:rsid w:val="00FA16C8"/>
    <w:rsid w:val="00FA388B"/>
    <w:rsid w:val="00FA5583"/>
    <w:rsid w:val="00FA5BE7"/>
    <w:rsid w:val="00FA5DA8"/>
    <w:rsid w:val="00FB18DC"/>
    <w:rsid w:val="00FB3ADB"/>
    <w:rsid w:val="00FB60CE"/>
    <w:rsid w:val="00FC0AE3"/>
    <w:rsid w:val="00FC4FB9"/>
    <w:rsid w:val="00FC7F62"/>
    <w:rsid w:val="00FE1471"/>
    <w:rsid w:val="00FE7E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0" w:qFormat="1"/>
    <w:lsdException w:name="heading 3" w:uiPriority="2" w:qFormat="1"/>
    <w:lsdException w:name="heading 4" w:uiPriority="2" w:qFormat="1"/>
    <w:lsdException w:name="heading 5" w:uiPriority="2" w:qFormat="1"/>
    <w:lsdException w:name="heading 6" w:uiPriority="2"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4" w:unhideWhenUsed="0" w:qFormat="1"/>
    <w:lsdException w:name="Default Paragraph Font" w:uiPriority="1"/>
    <w:lsdException w:name="Body Text" w:uiPriority="0"/>
    <w:lsdException w:name="Subtitle" w:semiHidden="0" w:uiPriority="15"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773D72"/>
    <w:pPr>
      <w:spacing w:after="220" w:line="240" w:lineRule="auto"/>
      <w:jc w:val="both"/>
    </w:pPr>
    <w:rPr>
      <w:color w:val="000000"/>
    </w:rPr>
  </w:style>
  <w:style w:type="paragraph" w:styleId="Nadpis1">
    <w:name w:val="heading 1"/>
    <w:basedOn w:val="Normln"/>
    <w:next w:val="Normln"/>
    <w:link w:val="Nadpis1Char"/>
    <w:uiPriority w:val="2"/>
    <w:qFormat/>
    <w:rsid w:val="00773D72"/>
    <w:pPr>
      <w:keepNext/>
      <w:keepLines/>
      <w:pageBreakBefore/>
      <w:numPr>
        <w:numId w:val="1"/>
      </w:numPr>
      <w:spacing w:after="360"/>
      <w:outlineLvl w:val="0"/>
    </w:pPr>
    <w:rPr>
      <w:rFonts w:asciiTheme="majorHAnsi" w:eastAsiaTheme="majorEastAsia" w:hAnsiTheme="majorHAnsi" w:cstheme="majorBidi"/>
      <w:b/>
      <w:bCs/>
      <w:sz w:val="36"/>
      <w:szCs w:val="28"/>
    </w:rPr>
  </w:style>
  <w:style w:type="paragraph" w:styleId="Nadpis2">
    <w:name w:val="heading 2"/>
    <w:basedOn w:val="Normln"/>
    <w:next w:val="Normln"/>
    <w:link w:val="Nadpis2Char"/>
    <w:unhideWhenUsed/>
    <w:qFormat/>
    <w:rsid w:val="00773D72"/>
    <w:pPr>
      <w:keepNext/>
      <w:keepLines/>
      <w:numPr>
        <w:ilvl w:val="1"/>
        <w:numId w:val="1"/>
      </w:numPr>
      <w:spacing w:before="320" w:after="110"/>
      <w:outlineLvl w:val="1"/>
    </w:pPr>
    <w:rPr>
      <w:rFonts w:asciiTheme="majorHAnsi" w:eastAsiaTheme="majorEastAsia" w:hAnsiTheme="majorHAnsi" w:cstheme="majorBidi"/>
      <w:b/>
      <w:bCs/>
      <w:sz w:val="32"/>
      <w:szCs w:val="26"/>
    </w:rPr>
  </w:style>
  <w:style w:type="paragraph" w:styleId="Nadpis3">
    <w:name w:val="heading 3"/>
    <w:basedOn w:val="Normln"/>
    <w:next w:val="Normln"/>
    <w:link w:val="Nadpis3Char"/>
    <w:uiPriority w:val="2"/>
    <w:unhideWhenUsed/>
    <w:qFormat/>
    <w:rsid w:val="00773D72"/>
    <w:pPr>
      <w:keepNext/>
      <w:keepLines/>
      <w:numPr>
        <w:ilvl w:val="2"/>
        <w:numId w:val="1"/>
      </w:numPr>
      <w:spacing w:before="280" w:after="110"/>
      <w:outlineLvl w:val="2"/>
    </w:pPr>
    <w:rPr>
      <w:rFonts w:asciiTheme="majorHAnsi" w:eastAsiaTheme="majorEastAsia" w:hAnsiTheme="majorHAnsi" w:cstheme="majorBidi"/>
      <w:b/>
      <w:bCs/>
      <w:sz w:val="28"/>
    </w:rPr>
  </w:style>
  <w:style w:type="paragraph" w:styleId="Nadpis4">
    <w:name w:val="heading 4"/>
    <w:basedOn w:val="Normln"/>
    <w:next w:val="Normln"/>
    <w:link w:val="Nadpis4Char"/>
    <w:uiPriority w:val="2"/>
    <w:qFormat/>
    <w:rsid w:val="00773D72"/>
    <w:pPr>
      <w:keepNext/>
      <w:keepLines/>
      <w:numPr>
        <w:ilvl w:val="3"/>
        <w:numId w:val="1"/>
      </w:numPr>
      <w:spacing w:before="260" w:after="110"/>
      <w:outlineLvl w:val="3"/>
    </w:pPr>
    <w:rPr>
      <w:rFonts w:asciiTheme="majorHAnsi" w:eastAsiaTheme="majorEastAsia" w:hAnsiTheme="majorHAnsi" w:cstheme="majorBidi"/>
      <w:b/>
      <w:bCs/>
      <w:iCs/>
      <w:sz w:val="26"/>
    </w:rPr>
  </w:style>
  <w:style w:type="paragraph" w:styleId="Nadpis5">
    <w:name w:val="heading 5"/>
    <w:basedOn w:val="Normln"/>
    <w:next w:val="Normln"/>
    <w:link w:val="Nadpis5Char"/>
    <w:uiPriority w:val="2"/>
    <w:qFormat/>
    <w:rsid w:val="00773D72"/>
    <w:pPr>
      <w:keepNext/>
      <w:keepLines/>
      <w:numPr>
        <w:ilvl w:val="4"/>
        <w:numId w:val="1"/>
      </w:numPr>
      <w:spacing w:before="240" w:after="110"/>
      <w:outlineLvl w:val="4"/>
    </w:pPr>
    <w:rPr>
      <w:rFonts w:asciiTheme="majorHAnsi" w:eastAsiaTheme="majorEastAsia" w:hAnsiTheme="majorHAnsi" w:cstheme="majorBidi"/>
      <w:b/>
      <w:sz w:val="24"/>
    </w:rPr>
  </w:style>
  <w:style w:type="paragraph" w:styleId="Nadpis6">
    <w:name w:val="heading 6"/>
    <w:basedOn w:val="Normln"/>
    <w:next w:val="Normln"/>
    <w:link w:val="Nadpis6Char"/>
    <w:uiPriority w:val="2"/>
    <w:qFormat/>
    <w:rsid w:val="00773D72"/>
    <w:pPr>
      <w:keepNext/>
      <w:keepLines/>
      <w:numPr>
        <w:ilvl w:val="5"/>
        <w:numId w:val="1"/>
      </w:numPr>
      <w:spacing w:before="220" w:after="110"/>
      <w:outlineLvl w:val="5"/>
    </w:pPr>
    <w:rPr>
      <w:rFonts w:asciiTheme="majorHAnsi" w:eastAsiaTheme="majorEastAsia" w:hAnsiTheme="majorHAnsi" w:cstheme="majorBidi"/>
      <w:b/>
      <w:iCs/>
    </w:rPr>
  </w:style>
  <w:style w:type="paragraph" w:styleId="Nadpis7">
    <w:name w:val="heading 7"/>
    <w:basedOn w:val="Normln"/>
    <w:next w:val="Normln"/>
    <w:link w:val="Nadpis7Char"/>
    <w:uiPriority w:val="9"/>
    <w:semiHidden/>
    <w:unhideWhenUsed/>
    <w:rsid w:val="0074446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4446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4446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2"/>
    <w:rsid w:val="00773D72"/>
    <w:rPr>
      <w:rFonts w:asciiTheme="majorHAnsi" w:eastAsiaTheme="majorEastAsia" w:hAnsiTheme="majorHAnsi" w:cstheme="majorBidi"/>
      <w:b/>
      <w:bCs/>
      <w:color w:val="000000"/>
      <w:sz w:val="36"/>
      <w:szCs w:val="28"/>
    </w:rPr>
  </w:style>
  <w:style w:type="character" w:customStyle="1" w:styleId="Nadpis2Char">
    <w:name w:val="Nadpis 2 Char"/>
    <w:basedOn w:val="Standardnpsmoodstavce"/>
    <w:link w:val="Nadpis2"/>
    <w:uiPriority w:val="2"/>
    <w:rsid w:val="00773D72"/>
    <w:rPr>
      <w:rFonts w:asciiTheme="majorHAnsi" w:eastAsiaTheme="majorEastAsia" w:hAnsiTheme="majorHAnsi" w:cstheme="majorBidi"/>
      <w:b/>
      <w:bCs/>
      <w:color w:val="000000"/>
      <w:sz w:val="32"/>
      <w:szCs w:val="26"/>
    </w:rPr>
  </w:style>
  <w:style w:type="character" w:customStyle="1" w:styleId="Nadpis3Char">
    <w:name w:val="Nadpis 3 Char"/>
    <w:basedOn w:val="Standardnpsmoodstavce"/>
    <w:link w:val="Nadpis3"/>
    <w:uiPriority w:val="2"/>
    <w:rsid w:val="00773D72"/>
    <w:rPr>
      <w:rFonts w:asciiTheme="majorHAnsi" w:eastAsiaTheme="majorEastAsia" w:hAnsiTheme="majorHAnsi" w:cstheme="majorBidi"/>
      <w:b/>
      <w:bCs/>
      <w:color w:val="000000"/>
      <w:sz w:val="28"/>
    </w:rPr>
  </w:style>
  <w:style w:type="character" w:customStyle="1" w:styleId="Nadpis4Char">
    <w:name w:val="Nadpis 4 Char"/>
    <w:basedOn w:val="Standardnpsmoodstavce"/>
    <w:link w:val="Nadpis4"/>
    <w:uiPriority w:val="2"/>
    <w:rsid w:val="00773D72"/>
    <w:rPr>
      <w:rFonts w:asciiTheme="majorHAnsi" w:eastAsiaTheme="majorEastAsia" w:hAnsiTheme="majorHAnsi" w:cstheme="majorBidi"/>
      <w:b/>
      <w:bCs/>
      <w:iCs/>
      <w:color w:val="000000"/>
      <w:sz w:val="26"/>
    </w:rPr>
  </w:style>
  <w:style w:type="character" w:customStyle="1" w:styleId="Nadpis5Char">
    <w:name w:val="Nadpis 5 Char"/>
    <w:basedOn w:val="Standardnpsmoodstavce"/>
    <w:link w:val="Nadpis5"/>
    <w:uiPriority w:val="2"/>
    <w:rsid w:val="00773D72"/>
    <w:rPr>
      <w:rFonts w:asciiTheme="majorHAnsi" w:eastAsiaTheme="majorEastAsia" w:hAnsiTheme="majorHAnsi" w:cstheme="majorBidi"/>
      <w:b/>
      <w:color w:val="000000"/>
      <w:sz w:val="24"/>
    </w:rPr>
  </w:style>
  <w:style w:type="character" w:customStyle="1" w:styleId="Nadpis6Char">
    <w:name w:val="Nadpis 6 Char"/>
    <w:basedOn w:val="Standardnpsmoodstavce"/>
    <w:link w:val="Nadpis6"/>
    <w:uiPriority w:val="2"/>
    <w:rsid w:val="00773D72"/>
    <w:rPr>
      <w:rFonts w:asciiTheme="majorHAnsi" w:eastAsiaTheme="majorEastAsia" w:hAnsiTheme="majorHAnsi" w:cstheme="majorBidi"/>
      <w:b/>
      <w:iCs/>
      <w:color w:val="000000"/>
    </w:rPr>
  </w:style>
  <w:style w:type="character" w:customStyle="1" w:styleId="Nadpis7Char">
    <w:name w:val="Nadpis 7 Char"/>
    <w:basedOn w:val="Standardnpsmoodstavce"/>
    <w:link w:val="Nadpis7"/>
    <w:uiPriority w:val="9"/>
    <w:semiHidden/>
    <w:rsid w:val="00744469"/>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44469"/>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44469"/>
    <w:rPr>
      <w:rFonts w:asciiTheme="majorHAnsi" w:eastAsiaTheme="majorEastAsia" w:hAnsiTheme="majorHAnsi" w:cstheme="majorBidi"/>
      <w:i/>
      <w:iCs/>
      <w:color w:val="404040" w:themeColor="text1" w:themeTint="BF"/>
      <w:sz w:val="20"/>
      <w:szCs w:val="20"/>
    </w:rPr>
  </w:style>
  <w:style w:type="paragraph" w:customStyle="1" w:styleId="Tabulkazhlav">
    <w:name w:val="Tabulka záhlaví"/>
    <w:basedOn w:val="Normln"/>
    <w:link w:val="TabulkazhlavChar"/>
    <w:uiPriority w:val="6"/>
    <w:qFormat/>
    <w:rsid w:val="00A47B09"/>
    <w:pPr>
      <w:spacing w:before="60" w:after="60"/>
      <w:ind w:left="57" w:right="57"/>
      <w:jc w:val="left"/>
    </w:pPr>
    <w:rPr>
      <w:b/>
      <w:color w:val="080808"/>
      <w:sz w:val="20"/>
    </w:rPr>
  </w:style>
  <w:style w:type="character" w:customStyle="1" w:styleId="TabulkazhlavChar">
    <w:name w:val="Tabulka záhlaví Char"/>
    <w:basedOn w:val="Standardnpsmoodstavce"/>
    <w:link w:val="Tabulkazhlav"/>
    <w:uiPriority w:val="6"/>
    <w:rsid w:val="00A47B09"/>
    <w:rPr>
      <w:b/>
      <w:color w:val="080808"/>
      <w:sz w:val="20"/>
    </w:rPr>
  </w:style>
  <w:style w:type="paragraph" w:customStyle="1" w:styleId="Tabulkatext">
    <w:name w:val="Tabulka text"/>
    <w:link w:val="TabulkatextChar"/>
    <w:uiPriority w:val="6"/>
    <w:qFormat/>
    <w:rsid w:val="00A47B09"/>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A47B09"/>
    <w:rPr>
      <w:color w:val="080808"/>
      <w:sz w:val="20"/>
    </w:rPr>
  </w:style>
  <w:style w:type="paragraph" w:styleId="Textbubliny">
    <w:name w:val="Balloon Text"/>
    <w:basedOn w:val="Normln"/>
    <w:link w:val="TextbublinyChar"/>
    <w:uiPriority w:val="99"/>
    <w:semiHidden/>
    <w:unhideWhenUsed/>
    <w:rsid w:val="00744469"/>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44469"/>
    <w:rPr>
      <w:rFonts w:ascii="Tahoma" w:hAnsi="Tahoma" w:cs="Tahoma"/>
      <w:sz w:val="16"/>
      <w:szCs w:val="16"/>
    </w:rPr>
  </w:style>
  <w:style w:type="paragraph" w:styleId="Zhlav">
    <w:name w:val="header"/>
    <w:basedOn w:val="Normln"/>
    <w:link w:val="ZhlavChar"/>
    <w:uiPriority w:val="99"/>
    <w:unhideWhenUsed/>
    <w:rsid w:val="00744469"/>
    <w:pPr>
      <w:tabs>
        <w:tab w:val="center" w:pos="4536"/>
        <w:tab w:val="right" w:pos="9072"/>
      </w:tabs>
      <w:spacing w:after="0"/>
    </w:pPr>
  </w:style>
  <w:style w:type="character" w:customStyle="1" w:styleId="ZhlavChar">
    <w:name w:val="Záhlaví Char"/>
    <w:basedOn w:val="Standardnpsmoodstavce"/>
    <w:link w:val="Zhlav"/>
    <w:uiPriority w:val="99"/>
    <w:rsid w:val="00744469"/>
  </w:style>
  <w:style w:type="paragraph" w:styleId="Zpat">
    <w:name w:val="footer"/>
    <w:basedOn w:val="Normln"/>
    <w:link w:val="ZpatChar"/>
    <w:uiPriority w:val="99"/>
    <w:unhideWhenUsed/>
    <w:rsid w:val="00744469"/>
    <w:pPr>
      <w:tabs>
        <w:tab w:val="center" w:pos="4536"/>
        <w:tab w:val="right" w:pos="9072"/>
      </w:tabs>
      <w:spacing w:after="0"/>
    </w:pPr>
    <w:rPr>
      <w:sz w:val="18"/>
    </w:rPr>
  </w:style>
  <w:style w:type="character" w:customStyle="1" w:styleId="ZpatChar">
    <w:name w:val="Zápatí Char"/>
    <w:basedOn w:val="Standardnpsmoodstavce"/>
    <w:link w:val="Zpat"/>
    <w:uiPriority w:val="99"/>
    <w:rsid w:val="00744469"/>
    <w:rPr>
      <w:sz w:val="18"/>
    </w:rPr>
  </w:style>
  <w:style w:type="table" w:styleId="Mkatabulky">
    <w:name w:val="Table Grid"/>
    <w:basedOn w:val="Normlntabulka"/>
    <w:uiPriority w:val="59"/>
    <w:rsid w:val="00A47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Nzev">
    <w:name w:val="Title"/>
    <w:basedOn w:val="Normln"/>
    <w:link w:val="NzevChar"/>
    <w:uiPriority w:val="14"/>
    <w:qFormat/>
    <w:rsid w:val="00773D72"/>
    <w:pPr>
      <w:spacing w:after="0" w:line="312" w:lineRule="auto"/>
      <w:contextualSpacing/>
      <w:jc w:val="left"/>
    </w:pPr>
    <w:rPr>
      <w:rFonts w:asciiTheme="majorHAnsi" w:eastAsiaTheme="majorEastAsia" w:hAnsiTheme="majorHAnsi" w:cstheme="majorBidi"/>
      <w:b/>
      <w:caps/>
      <w:kern w:val="28"/>
      <w:sz w:val="64"/>
      <w:szCs w:val="52"/>
    </w:rPr>
  </w:style>
  <w:style w:type="character" w:customStyle="1" w:styleId="NzevChar">
    <w:name w:val="Název Char"/>
    <w:basedOn w:val="Standardnpsmoodstavce"/>
    <w:link w:val="Nzev"/>
    <w:uiPriority w:val="14"/>
    <w:rsid w:val="00773D72"/>
    <w:rPr>
      <w:rFonts w:asciiTheme="majorHAnsi" w:eastAsiaTheme="majorEastAsia" w:hAnsiTheme="majorHAnsi" w:cstheme="majorBidi"/>
      <w:b/>
      <w:caps/>
      <w:color w:val="000000"/>
      <w:kern w:val="28"/>
      <w:sz w:val="64"/>
      <w:szCs w:val="52"/>
    </w:rPr>
  </w:style>
  <w:style w:type="paragraph" w:styleId="Podtitul">
    <w:name w:val="Subtitle"/>
    <w:basedOn w:val="Normln"/>
    <w:next w:val="Normln"/>
    <w:link w:val="PodtitulChar"/>
    <w:uiPriority w:val="15"/>
    <w:qFormat/>
    <w:rsid w:val="00773D72"/>
    <w:pPr>
      <w:numPr>
        <w:ilvl w:val="1"/>
      </w:numPr>
      <w:ind w:left="113"/>
      <w:jc w:val="left"/>
    </w:pPr>
    <w:rPr>
      <w:rFonts w:asciiTheme="majorHAnsi" w:eastAsiaTheme="majorEastAsia" w:hAnsiTheme="majorHAnsi" w:cstheme="majorBidi"/>
      <w:b/>
      <w:iCs/>
      <w:sz w:val="36"/>
      <w:szCs w:val="24"/>
    </w:rPr>
  </w:style>
  <w:style w:type="character" w:customStyle="1" w:styleId="PodtitulChar">
    <w:name w:val="Podtitul Char"/>
    <w:basedOn w:val="Standardnpsmoodstavce"/>
    <w:link w:val="Podtitul"/>
    <w:uiPriority w:val="15"/>
    <w:rsid w:val="00773D72"/>
    <w:rPr>
      <w:rFonts w:asciiTheme="majorHAnsi" w:eastAsiaTheme="majorEastAsia" w:hAnsiTheme="majorHAnsi" w:cstheme="majorBidi"/>
      <w:b/>
      <w:iCs/>
      <w:color w:val="000000"/>
      <w:sz w:val="36"/>
      <w:szCs w:val="24"/>
    </w:rPr>
  </w:style>
  <w:style w:type="paragraph" w:customStyle="1" w:styleId="Nadpis1neslovan-jevobsahu">
    <w:name w:val="Nadpis 1 nečíslovaný - je v obsahu"/>
    <w:basedOn w:val="Nadpis1"/>
    <w:next w:val="Normln"/>
    <w:link w:val="Nadpis1neslovan-jevobsahuChar"/>
    <w:uiPriority w:val="4"/>
    <w:qFormat/>
    <w:rsid w:val="0011753D"/>
    <w:pPr>
      <w:numPr>
        <w:numId w:val="0"/>
      </w:numPr>
    </w:pPr>
  </w:style>
  <w:style w:type="character" w:customStyle="1" w:styleId="Nadpis1neslovan-jevobsahuChar">
    <w:name w:val="Nadpis 1 nečíslovaný - je v obsahu Char"/>
    <w:basedOn w:val="Nadpis1Char"/>
    <w:link w:val="Nadpis1neslovan-jevobsahu"/>
    <w:uiPriority w:val="4"/>
    <w:rsid w:val="006D7FC5"/>
    <w:rPr>
      <w:rFonts w:asciiTheme="majorHAnsi" w:eastAsiaTheme="majorEastAsia" w:hAnsiTheme="majorHAnsi" w:cstheme="majorBidi"/>
      <w:b/>
      <w:bCs/>
      <w:color w:val="505050" w:themeColor="accent1"/>
      <w:sz w:val="36"/>
      <w:szCs w:val="28"/>
    </w:rPr>
  </w:style>
  <w:style w:type="paragraph" w:styleId="Obsah1">
    <w:name w:val="toc 1"/>
    <w:basedOn w:val="Normln"/>
    <w:next w:val="Normln"/>
    <w:autoRedefine/>
    <w:uiPriority w:val="39"/>
    <w:unhideWhenUsed/>
    <w:rsid w:val="004548E9"/>
    <w:pPr>
      <w:tabs>
        <w:tab w:val="left" w:pos="397"/>
        <w:tab w:val="right" w:leader="dot" w:pos="9060"/>
      </w:tabs>
      <w:spacing w:before="100" w:after="100"/>
      <w:jc w:val="left"/>
    </w:pPr>
    <w:rPr>
      <w:b/>
      <w:bCs/>
      <w:caps/>
      <w:noProof/>
      <w:szCs w:val="20"/>
    </w:rPr>
  </w:style>
  <w:style w:type="paragraph" w:styleId="Obsah2">
    <w:name w:val="toc 2"/>
    <w:basedOn w:val="Normln"/>
    <w:next w:val="Normln"/>
    <w:autoRedefine/>
    <w:uiPriority w:val="39"/>
    <w:unhideWhenUsed/>
    <w:rsid w:val="004548E9"/>
    <w:pPr>
      <w:tabs>
        <w:tab w:val="left" w:pos="907"/>
        <w:tab w:val="right" w:leader="dot" w:pos="9061"/>
      </w:tabs>
      <w:spacing w:after="0"/>
      <w:ind w:left="397"/>
      <w:jc w:val="left"/>
    </w:pPr>
    <w:rPr>
      <w:szCs w:val="20"/>
    </w:rPr>
  </w:style>
  <w:style w:type="paragraph" w:styleId="Obsah3">
    <w:name w:val="toc 3"/>
    <w:basedOn w:val="Normln"/>
    <w:next w:val="Normln"/>
    <w:autoRedefine/>
    <w:uiPriority w:val="39"/>
    <w:unhideWhenUsed/>
    <w:rsid w:val="004548E9"/>
    <w:pPr>
      <w:tabs>
        <w:tab w:val="left" w:pos="1134"/>
        <w:tab w:val="right" w:leader="dot" w:pos="9060"/>
      </w:tabs>
      <w:spacing w:after="0"/>
      <w:ind w:left="397"/>
      <w:jc w:val="left"/>
    </w:pPr>
    <w:rPr>
      <w:iCs/>
      <w:noProof/>
      <w:szCs w:val="20"/>
    </w:rPr>
  </w:style>
  <w:style w:type="paragraph" w:styleId="Obsah4">
    <w:name w:val="toc 4"/>
    <w:basedOn w:val="Normln"/>
    <w:next w:val="Normln"/>
    <w:autoRedefine/>
    <w:uiPriority w:val="39"/>
    <w:unhideWhenUsed/>
    <w:rsid w:val="004548E9"/>
    <w:pPr>
      <w:tabs>
        <w:tab w:val="left" w:pos="1361"/>
        <w:tab w:val="right" w:leader="dot" w:pos="9060"/>
      </w:tabs>
      <w:spacing w:after="0"/>
      <w:ind w:left="397"/>
    </w:pPr>
    <w:rPr>
      <w:sz w:val="20"/>
      <w:szCs w:val="18"/>
    </w:rPr>
  </w:style>
  <w:style w:type="paragraph" w:styleId="Obsah5">
    <w:name w:val="toc 5"/>
    <w:basedOn w:val="Normln"/>
    <w:next w:val="Normln"/>
    <w:autoRedefine/>
    <w:uiPriority w:val="39"/>
    <w:unhideWhenUsed/>
    <w:rsid w:val="002B6E2F"/>
    <w:pPr>
      <w:tabs>
        <w:tab w:val="left" w:pos="1588"/>
        <w:tab w:val="right" w:leader="dot" w:pos="9061"/>
      </w:tabs>
      <w:spacing w:after="0"/>
      <w:ind w:left="397"/>
    </w:pPr>
    <w:rPr>
      <w:sz w:val="18"/>
      <w:szCs w:val="18"/>
    </w:rPr>
  </w:style>
  <w:style w:type="paragraph" w:styleId="Obsah6">
    <w:name w:val="toc 6"/>
    <w:basedOn w:val="Normln"/>
    <w:next w:val="Normln"/>
    <w:autoRedefine/>
    <w:uiPriority w:val="39"/>
    <w:unhideWhenUsed/>
    <w:rsid w:val="002B6E2F"/>
    <w:pPr>
      <w:tabs>
        <w:tab w:val="left" w:pos="1871"/>
        <w:tab w:val="right" w:leader="dot" w:pos="9061"/>
      </w:tabs>
      <w:spacing w:after="0"/>
      <w:ind w:left="397"/>
    </w:pPr>
    <w:rPr>
      <w:sz w:val="18"/>
      <w:szCs w:val="18"/>
    </w:rPr>
  </w:style>
  <w:style w:type="paragraph" w:styleId="Obsah7">
    <w:name w:val="toc 7"/>
    <w:basedOn w:val="Normln"/>
    <w:next w:val="Normln"/>
    <w:autoRedefine/>
    <w:uiPriority w:val="39"/>
    <w:unhideWhenUsed/>
    <w:rsid w:val="007E732D"/>
    <w:pPr>
      <w:spacing w:after="0"/>
      <w:ind w:left="1320"/>
    </w:pPr>
    <w:rPr>
      <w:sz w:val="18"/>
      <w:szCs w:val="18"/>
    </w:rPr>
  </w:style>
  <w:style w:type="paragraph" w:styleId="Obsah8">
    <w:name w:val="toc 8"/>
    <w:basedOn w:val="Normln"/>
    <w:next w:val="Normln"/>
    <w:autoRedefine/>
    <w:uiPriority w:val="39"/>
    <w:unhideWhenUsed/>
    <w:rsid w:val="007E732D"/>
    <w:pPr>
      <w:spacing w:after="0"/>
      <w:ind w:left="1540"/>
    </w:pPr>
    <w:rPr>
      <w:sz w:val="18"/>
      <w:szCs w:val="18"/>
    </w:rPr>
  </w:style>
  <w:style w:type="paragraph" w:styleId="Obsah9">
    <w:name w:val="toc 9"/>
    <w:basedOn w:val="Normln"/>
    <w:next w:val="Normln"/>
    <w:autoRedefine/>
    <w:uiPriority w:val="39"/>
    <w:unhideWhenUsed/>
    <w:rsid w:val="007E732D"/>
    <w:pPr>
      <w:spacing w:after="0"/>
      <w:ind w:left="1760"/>
    </w:pPr>
    <w:rPr>
      <w:sz w:val="18"/>
      <w:szCs w:val="18"/>
    </w:rPr>
  </w:style>
  <w:style w:type="character" w:styleId="Hypertextovodkaz">
    <w:name w:val="Hyperlink"/>
    <w:basedOn w:val="Standardnpsmoodstavce"/>
    <w:unhideWhenUsed/>
    <w:rsid w:val="007E732D"/>
    <w:rPr>
      <w:color w:val="505050" w:themeColor="hyperlink"/>
      <w:u w:val="single"/>
    </w:rPr>
  </w:style>
  <w:style w:type="paragraph" w:customStyle="1" w:styleId="Nadpis1neslovan-nenvobsahu">
    <w:name w:val="Nadpis 1 nečíslovaný - není v obsahu"/>
    <w:link w:val="Nadpis1neslovan-nenvobsahuChar"/>
    <w:uiPriority w:val="4"/>
    <w:qFormat/>
    <w:rsid w:val="00773D72"/>
    <w:pPr>
      <w:keepNext/>
      <w:pageBreakBefore/>
      <w:spacing w:after="360" w:line="240" w:lineRule="auto"/>
    </w:pPr>
    <w:rPr>
      <w:rFonts w:asciiTheme="majorHAnsi" w:eastAsiaTheme="majorEastAsia" w:hAnsiTheme="majorHAnsi" w:cstheme="majorBidi"/>
      <w:b/>
      <w:bCs/>
      <w:color w:val="000000"/>
      <w:sz w:val="36"/>
      <w:szCs w:val="28"/>
    </w:rPr>
  </w:style>
  <w:style w:type="character" w:customStyle="1" w:styleId="Nadpis1neslovan-nenvobsahuChar">
    <w:name w:val="Nadpis 1 nečíslovaný - není v obsahu Char"/>
    <w:basedOn w:val="Nadpis1neslovan-jevobsahuChar"/>
    <w:link w:val="Nadpis1neslovan-nenvobsahu"/>
    <w:uiPriority w:val="4"/>
    <w:rsid w:val="00773D72"/>
    <w:rPr>
      <w:rFonts w:asciiTheme="majorHAnsi" w:eastAsiaTheme="majorEastAsia" w:hAnsiTheme="majorHAnsi" w:cstheme="majorBidi"/>
      <w:b/>
      <w:bCs/>
      <w:color w:val="000000"/>
      <w:sz w:val="36"/>
      <w:szCs w:val="28"/>
    </w:rPr>
  </w:style>
  <w:style w:type="paragraph" w:styleId="Odstavecseseznamem">
    <w:name w:val="List Paragraph"/>
    <w:aliases w:val="Odstavec se seznamem a odrážkou,1 úroveň Odstavec se seznamem,List Paragraph (Czech Tourism),Odstavec_muj,Nad,List Paragraph,Odstavec_muj1,Odstavec_muj2,Odstavec_muj3,Nad1,List Paragraph1,Odstavec_muj4,Nad2,List Paragraph2"/>
    <w:basedOn w:val="Normln"/>
    <w:link w:val="OdstavecseseznamemChar"/>
    <w:uiPriority w:val="34"/>
    <w:qFormat/>
    <w:rsid w:val="009D6602"/>
    <w:pPr>
      <w:ind w:left="720"/>
      <w:contextualSpacing/>
    </w:pPr>
  </w:style>
  <w:style w:type="character" w:customStyle="1" w:styleId="OdstavecseseznamemChar">
    <w:name w:val="Odstavec se seznamem Char"/>
    <w:aliases w:val="Odstavec se seznamem a odrážkou Char,1 úroveň Odstavec se seznamem Char,List Paragraph (Czech Tourism) Char,Odstavec_muj Char,Nad Char,List Paragraph Char,Odstavec_muj1 Char,Odstavec_muj2 Char,Odstavec_muj3 Char,Nad1 Char"/>
    <w:basedOn w:val="Standardnpsmoodstavce"/>
    <w:link w:val="Odstavecseseznamem"/>
    <w:uiPriority w:val="34"/>
    <w:rsid w:val="009D6602"/>
  </w:style>
  <w:style w:type="paragraph" w:customStyle="1" w:styleId="Odrky1">
    <w:name w:val="Odrážky 1"/>
    <w:basedOn w:val="Odstavecseseznamem"/>
    <w:link w:val="Odrky1Char"/>
    <w:uiPriority w:val="5"/>
    <w:qFormat/>
    <w:rsid w:val="0020570D"/>
    <w:pPr>
      <w:numPr>
        <w:numId w:val="2"/>
      </w:numPr>
    </w:pPr>
  </w:style>
  <w:style w:type="character" w:customStyle="1" w:styleId="Odrky1Char">
    <w:name w:val="Odrážky 1 Char"/>
    <w:basedOn w:val="OdstavecseseznamemChar"/>
    <w:link w:val="Odrky1"/>
    <w:uiPriority w:val="5"/>
    <w:rsid w:val="006D7FC5"/>
  </w:style>
  <w:style w:type="table" w:styleId="Stednstnovn1zvraznn1">
    <w:name w:val="Medium Shading 1 Accent 1"/>
    <w:basedOn w:val="Normlntabulka"/>
    <w:uiPriority w:val="63"/>
    <w:rsid w:val="00ED7068"/>
    <w:pPr>
      <w:spacing w:after="0" w:line="240" w:lineRule="auto"/>
    </w:pPr>
    <w:tblPr>
      <w:tblStyleRowBandSize w:val="1"/>
      <w:tblStyleColBandSize w:val="1"/>
      <w:tblBorders>
        <w:top w:val="single" w:sz="8"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single" w:sz="8" w:space="0" w:color="7B7B7B" w:themeColor="accent1" w:themeTint="BF"/>
      </w:tblBorders>
    </w:tblPr>
    <w:tblStylePr w:type="firstRow">
      <w:pPr>
        <w:spacing w:before="0" w:after="0" w:line="240" w:lineRule="auto"/>
      </w:pPr>
      <w:rPr>
        <w:b/>
        <w:bCs/>
        <w:color w:val="FFFFFF" w:themeColor="background1"/>
      </w:rPr>
      <w:tblPr/>
      <w:tcPr>
        <w:tcBorders>
          <w:top w:val="single" w:sz="8"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nil"/>
          <w:insideV w:val="nil"/>
        </w:tcBorders>
        <w:shd w:val="clear" w:color="auto" w:fill="505050" w:themeFill="accent1"/>
      </w:tcPr>
    </w:tblStylePr>
    <w:tblStylePr w:type="lastRow">
      <w:pPr>
        <w:spacing w:before="0" w:after="0" w:line="240" w:lineRule="auto"/>
      </w:pPr>
      <w:rPr>
        <w:b/>
        <w:bCs/>
      </w:rPr>
      <w:tblPr/>
      <w:tcPr>
        <w:tcBorders>
          <w:top w:val="double" w:sz="6"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1" w:themeFillTint="3F"/>
      </w:tcPr>
    </w:tblStylePr>
    <w:tblStylePr w:type="band1Horz">
      <w:tblPr/>
      <w:tcPr>
        <w:tcBorders>
          <w:insideH w:val="nil"/>
          <w:insideV w:val="nil"/>
        </w:tcBorders>
        <w:shd w:val="clear" w:color="auto" w:fill="D3D3D3" w:themeFill="accent1" w:themeFillTint="3F"/>
      </w:tcPr>
    </w:tblStylePr>
    <w:tblStylePr w:type="band2Horz">
      <w:tblPr/>
      <w:tcPr>
        <w:tcBorders>
          <w:insideH w:val="nil"/>
          <w:insideV w:val="nil"/>
        </w:tcBorders>
      </w:tcPr>
    </w:tblStylePr>
  </w:style>
  <w:style w:type="paragraph" w:styleId="Titulek">
    <w:name w:val="caption"/>
    <w:basedOn w:val="Normln"/>
    <w:next w:val="Normln"/>
    <w:link w:val="TitulekChar"/>
    <w:uiPriority w:val="9"/>
    <w:unhideWhenUsed/>
    <w:qFormat/>
    <w:rsid w:val="00F37E18"/>
    <w:pPr>
      <w:spacing w:after="110"/>
    </w:pPr>
    <w:rPr>
      <w:b/>
      <w:bCs/>
      <w:sz w:val="18"/>
      <w:szCs w:val="18"/>
    </w:rPr>
  </w:style>
  <w:style w:type="character" w:customStyle="1" w:styleId="TitulekChar">
    <w:name w:val="Titulek Char"/>
    <w:basedOn w:val="Standardnpsmoodstavce"/>
    <w:link w:val="Titulek"/>
    <w:uiPriority w:val="9"/>
    <w:rsid w:val="00F37E18"/>
    <w:rPr>
      <w:b/>
      <w:bCs/>
      <w:sz w:val="18"/>
      <w:szCs w:val="18"/>
    </w:rPr>
  </w:style>
  <w:style w:type="table" w:styleId="Stednstnovn1zvraznn6">
    <w:name w:val="Medium Shading 1 Accent 6"/>
    <w:basedOn w:val="Normlntabulka"/>
    <w:uiPriority w:val="63"/>
    <w:rsid w:val="00ED7068"/>
    <w:pPr>
      <w:spacing w:after="0"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paragraph" w:customStyle="1" w:styleId="Pouitzdroje">
    <w:name w:val="Použité zdroje"/>
    <w:basedOn w:val="Odstavecseseznamem"/>
    <w:link w:val="PouitzdrojeChar"/>
    <w:uiPriority w:val="13"/>
    <w:qFormat/>
    <w:rsid w:val="00FE1471"/>
    <w:pPr>
      <w:numPr>
        <w:numId w:val="3"/>
      </w:numPr>
      <w:spacing w:after="0"/>
    </w:pPr>
  </w:style>
  <w:style w:type="character" w:customStyle="1" w:styleId="PouitzdrojeChar">
    <w:name w:val="Použité zdroje Char"/>
    <w:basedOn w:val="OdstavecseseznamemChar"/>
    <w:link w:val="Pouitzdroje"/>
    <w:uiPriority w:val="13"/>
    <w:rsid w:val="00FC7F62"/>
  </w:style>
  <w:style w:type="paragraph" w:customStyle="1" w:styleId="Plohy">
    <w:name w:val="Přílohy"/>
    <w:basedOn w:val="Odstavecseseznamem"/>
    <w:link w:val="PlohyChar"/>
    <w:uiPriority w:val="13"/>
    <w:qFormat/>
    <w:rsid w:val="00FE1471"/>
    <w:pPr>
      <w:numPr>
        <w:numId w:val="4"/>
      </w:numPr>
    </w:pPr>
  </w:style>
  <w:style w:type="character" w:customStyle="1" w:styleId="PlohyChar">
    <w:name w:val="Přílohy Char"/>
    <w:basedOn w:val="OdstavecseseznamemChar"/>
    <w:link w:val="Plohy"/>
    <w:uiPriority w:val="13"/>
    <w:rsid w:val="00FC7F62"/>
  </w:style>
  <w:style w:type="paragraph" w:customStyle="1" w:styleId="Odrky2">
    <w:name w:val="Odrážky 2"/>
    <w:basedOn w:val="Odrky1"/>
    <w:link w:val="Odrky2Char"/>
    <w:uiPriority w:val="5"/>
    <w:qFormat/>
    <w:rsid w:val="00306C59"/>
    <w:pPr>
      <w:numPr>
        <w:ilvl w:val="1"/>
      </w:numPr>
    </w:pPr>
  </w:style>
  <w:style w:type="character" w:customStyle="1" w:styleId="Odrky2Char">
    <w:name w:val="Odrážky 2 Char"/>
    <w:basedOn w:val="Odrky1Char"/>
    <w:link w:val="Odrky2"/>
    <w:uiPriority w:val="5"/>
    <w:rsid w:val="006D7FC5"/>
  </w:style>
  <w:style w:type="paragraph" w:customStyle="1" w:styleId="Normlnodsazenshora">
    <w:name w:val="Normální odsazen shora"/>
    <w:basedOn w:val="Normln"/>
    <w:next w:val="Normln"/>
    <w:link w:val="NormlnodsazenshoraChar"/>
    <w:uiPriority w:val="17"/>
    <w:qFormat/>
    <w:rsid w:val="007D0935"/>
    <w:pPr>
      <w:spacing w:before="220"/>
    </w:pPr>
  </w:style>
  <w:style w:type="character" w:customStyle="1" w:styleId="NormlnodsazenshoraChar">
    <w:name w:val="Normální odsazen shora Char"/>
    <w:basedOn w:val="Standardnpsmoodstavce"/>
    <w:link w:val="Normlnodsazenshora"/>
    <w:uiPriority w:val="17"/>
    <w:rsid w:val="00C26A71"/>
  </w:style>
  <w:style w:type="paragraph" w:customStyle="1" w:styleId="Seznamobrzkatabulek">
    <w:name w:val="Seznam obrázků a tabulek"/>
    <w:basedOn w:val="Nadpis1neslovan-nenvobsahu"/>
    <w:next w:val="Normln"/>
    <w:link w:val="SeznamobrzkatabulekChar"/>
    <w:uiPriority w:val="19"/>
    <w:qFormat/>
    <w:rsid w:val="00057C9B"/>
    <w:pPr>
      <w:pageBreakBefore w:val="0"/>
      <w:spacing w:before="220"/>
    </w:pPr>
  </w:style>
  <w:style w:type="character" w:customStyle="1" w:styleId="SeznamobrzkatabulekChar">
    <w:name w:val="Seznam obrázků a tabulek Char"/>
    <w:basedOn w:val="Nadpis1neslovan-nenvobsahuChar"/>
    <w:link w:val="Seznamobrzkatabulek"/>
    <w:uiPriority w:val="19"/>
    <w:rsid w:val="002D7766"/>
    <w:rPr>
      <w:rFonts w:asciiTheme="majorHAnsi" w:eastAsiaTheme="majorEastAsia" w:hAnsiTheme="majorHAnsi" w:cstheme="majorBidi"/>
      <w:b/>
      <w:bCs/>
      <w:color w:val="505050" w:themeColor="accent1"/>
      <w:sz w:val="36"/>
      <w:szCs w:val="28"/>
    </w:rPr>
  </w:style>
  <w:style w:type="paragraph" w:styleId="Seznamobrzk">
    <w:name w:val="table of figures"/>
    <w:basedOn w:val="Normln"/>
    <w:next w:val="Normln"/>
    <w:uiPriority w:val="99"/>
    <w:unhideWhenUsed/>
    <w:rsid w:val="00F25FB9"/>
    <w:pPr>
      <w:spacing w:after="0"/>
    </w:pPr>
  </w:style>
  <w:style w:type="paragraph" w:customStyle="1" w:styleId="Titulekobrzku">
    <w:name w:val="Titulek obrázku"/>
    <w:basedOn w:val="Titulek"/>
    <w:next w:val="Normlnodsazenshora"/>
    <w:link w:val="TitulekobrzkuChar"/>
    <w:uiPriority w:val="10"/>
    <w:qFormat/>
    <w:rsid w:val="00C26A71"/>
    <w:pPr>
      <w:spacing w:after="0"/>
      <w:jc w:val="center"/>
    </w:pPr>
  </w:style>
  <w:style w:type="character" w:customStyle="1" w:styleId="TitulekobrzkuChar">
    <w:name w:val="Titulek obrázku Char"/>
    <w:basedOn w:val="TitulekChar"/>
    <w:link w:val="Titulekobrzku"/>
    <w:uiPriority w:val="10"/>
    <w:rsid w:val="00FC7F62"/>
    <w:rPr>
      <w:b/>
      <w:bCs/>
      <w:sz w:val="18"/>
      <w:szCs w:val="18"/>
    </w:rPr>
  </w:style>
  <w:style w:type="paragraph" w:styleId="Bezmezer">
    <w:name w:val="No Spacing"/>
    <w:link w:val="BezmezerChar"/>
    <w:uiPriority w:val="3"/>
    <w:qFormat/>
    <w:rsid w:val="00773D72"/>
    <w:pPr>
      <w:spacing w:after="0"/>
    </w:pPr>
    <w:rPr>
      <w:color w:val="000000"/>
    </w:rPr>
  </w:style>
  <w:style w:type="character" w:customStyle="1" w:styleId="BezmezerChar">
    <w:name w:val="Bez mezer Char"/>
    <w:basedOn w:val="Standardnpsmoodstavce"/>
    <w:link w:val="Bezmezer"/>
    <w:uiPriority w:val="3"/>
    <w:rsid w:val="00773D72"/>
    <w:rPr>
      <w:color w:val="000000"/>
    </w:rPr>
  </w:style>
  <w:style w:type="paragraph" w:customStyle="1" w:styleId="Odrky3">
    <w:name w:val="Odrážky 3"/>
    <w:basedOn w:val="Odrky2"/>
    <w:link w:val="Odrky3Char"/>
    <w:uiPriority w:val="5"/>
    <w:qFormat/>
    <w:rsid w:val="004354DE"/>
    <w:pPr>
      <w:numPr>
        <w:ilvl w:val="2"/>
      </w:numPr>
    </w:pPr>
  </w:style>
  <w:style w:type="character" w:customStyle="1" w:styleId="Odrky3Char">
    <w:name w:val="Odrážky 3 Char"/>
    <w:basedOn w:val="Odrky2Char"/>
    <w:link w:val="Odrky3"/>
    <w:uiPriority w:val="5"/>
    <w:rsid w:val="006D7FC5"/>
  </w:style>
  <w:style w:type="paragraph" w:customStyle="1" w:styleId="slovn1">
    <w:name w:val="Číslování 1"/>
    <w:basedOn w:val="Odstavecseseznamem"/>
    <w:link w:val="slovn1Char"/>
    <w:uiPriority w:val="5"/>
    <w:qFormat/>
    <w:rsid w:val="004D73F0"/>
    <w:pPr>
      <w:numPr>
        <w:numId w:val="17"/>
      </w:numPr>
    </w:pPr>
  </w:style>
  <w:style w:type="character" w:customStyle="1" w:styleId="slovn1Char">
    <w:name w:val="Číslování 1 Char"/>
    <w:basedOn w:val="NormlnodsazenshoraChar"/>
    <w:link w:val="slovn1"/>
    <w:uiPriority w:val="5"/>
    <w:rsid w:val="004D73F0"/>
  </w:style>
  <w:style w:type="paragraph" w:customStyle="1" w:styleId="slovn2">
    <w:name w:val="Číslování 2"/>
    <w:basedOn w:val="slovn1"/>
    <w:link w:val="slovn2Char"/>
    <w:uiPriority w:val="5"/>
    <w:qFormat/>
    <w:rsid w:val="004D73F0"/>
    <w:pPr>
      <w:numPr>
        <w:ilvl w:val="1"/>
      </w:numPr>
    </w:pPr>
  </w:style>
  <w:style w:type="character" w:customStyle="1" w:styleId="slovn2Char">
    <w:name w:val="Číslování 2 Char"/>
    <w:basedOn w:val="slovn1Char"/>
    <w:link w:val="slovn2"/>
    <w:uiPriority w:val="5"/>
    <w:rsid w:val="004D73F0"/>
  </w:style>
  <w:style w:type="paragraph" w:customStyle="1" w:styleId="slovn3">
    <w:name w:val="Číslování 3"/>
    <w:basedOn w:val="slovn2"/>
    <w:link w:val="slovn3Char"/>
    <w:uiPriority w:val="5"/>
    <w:qFormat/>
    <w:rsid w:val="004D73F0"/>
    <w:pPr>
      <w:numPr>
        <w:ilvl w:val="2"/>
      </w:numPr>
    </w:pPr>
  </w:style>
  <w:style w:type="character" w:customStyle="1" w:styleId="slovn3Char">
    <w:name w:val="Číslování 3 Char"/>
    <w:basedOn w:val="slovn2Char"/>
    <w:link w:val="slovn3"/>
    <w:uiPriority w:val="5"/>
    <w:rsid w:val="004D73F0"/>
  </w:style>
  <w:style w:type="character" w:customStyle="1" w:styleId="Bezbarvy">
    <w:name w:val="Bez barvy"/>
    <w:uiPriority w:val="9"/>
    <w:qFormat/>
    <w:rsid w:val="001673AF"/>
    <w:rPr>
      <w:bdr w:val="none" w:sz="0" w:space="0" w:color="auto"/>
      <w:shd w:val="clear" w:color="auto" w:fill="auto"/>
    </w:rPr>
  </w:style>
  <w:style w:type="character" w:customStyle="1" w:styleId="erven">
    <w:name w:val="Červeně"/>
    <w:uiPriority w:val="8"/>
    <w:qFormat/>
    <w:rsid w:val="001673AF"/>
    <w:rPr>
      <w:bdr w:val="none" w:sz="0" w:space="0" w:color="auto"/>
      <w:shd w:val="clear" w:color="auto" w:fill="FF0000"/>
    </w:rPr>
  </w:style>
  <w:style w:type="character" w:customStyle="1" w:styleId="Zelen">
    <w:name w:val="Zeleně"/>
    <w:uiPriority w:val="8"/>
    <w:qFormat/>
    <w:rsid w:val="001673AF"/>
    <w:rPr>
      <w:bdr w:val="none" w:sz="0" w:space="0" w:color="auto"/>
      <w:shd w:val="clear" w:color="auto" w:fill="92D050"/>
    </w:rPr>
  </w:style>
  <w:style w:type="character" w:customStyle="1" w:styleId="lut">
    <w:name w:val="Žlutě"/>
    <w:uiPriority w:val="7"/>
    <w:qFormat/>
    <w:rsid w:val="001673AF"/>
    <w:rPr>
      <w:rFonts w:asciiTheme="minorHAnsi" w:hAnsiTheme="minorHAnsi"/>
      <w:bdr w:val="none" w:sz="0" w:space="0" w:color="auto"/>
      <w:shd w:val="clear" w:color="auto" w:fill="FFFF00"/>
    </w:rPr>
  </w:style>
  <w:style w:type="paragraph" w:customStyle="1" w:styleId="slovn4">
    <w:name w:val="Číslování 4"/>
    <w:basedOn w:val="slovn3"/>
    <w:link w:val="slovn4Char"/>
    <w:uiPriority w:val="5"/>
    <w:qFormat/>
    <w:rsid w:val="004D73F0"/>
    <w:pPr>
      <w:numPr>
        <w:ilvl w:val="3"/>
      </w:numPr>
    </w:pPr>
  </w:style>
  <w:style w:type="character" w:customStyle="1" w:styleId="slovn4Char">
    <w:name w:val="Číslování 4 Char"/>
    <w:basedOn w:val="slovn3Char"/>
    <w:link w:val="slovn4"/>
    <w:uiPriority w:val="5"/>
    <w:rsid w:val="004D73F0"/>
  </w:style>
  <w:style w:type="paragraph" w:customStyle="1" w:styleId="Nadpis1neslovan">
    <w:name w:val="Nadpis 1 nečíslovaný"/>
    <w:aliases w:val="není v obsahu a není konec stránky před"/>
    <w:basedOn w:val="Nadpis1neslovan-nenvobsahu"/>
    <w:next w:val="Normln"/>
    <w:link w:val="Nadpis1neslovanChar"/>
    <w:uiPriority w:val="18"/>
    <w:qFormat/>
    <w:rsid w:val="00BD26E4"/>
    <w:pPr>
      <w:pageBreakBefore w:val="0"/>
      <w:spacing w:before="360"/>
    </w:pPr>
  </w:style>
  <w:style w:type="character" w:customStyle="1" w:styleId="Nadpis1neslovanChar">
    <w:name w:val="Nadpis 1 nečíslovaný Char"/>
    <w:aliases w:val="není v obsahu a není konec stránky před Char"/>
    <w:basedOn w:val="Nadpis1neslovan-nenvobsahuChar"/>
    <w:link w:val="Nadpis1neslovan"/>
    <w:uiPriority w:val="18"/>
    <w:rsid w:val="006D7FC5"/>
    <w:rPr>
      <w:rFonts w:asciiTheme="majorHAnsi" w:eastAsiaTheme="majorEastAsia" w:hAnsiTheme="majorHAnsi" w:cstheme="majorBidi"/>
      <w:b/>
      <w:bCs/>
      <w:color w:val="505050" w:themeColor="accent1"/>
      <w:sz w:val="36"/>
      <w:szCs w:val="28"/>
    </w:rPr>
  </w:style>
  <w:style w:type="paragraph" w:styleId="Textpoznpodarou">
    <w:name w:val="footnote text"/>
    <w:aliases w:val="Text poznámky pod čiarou 007,Footnote,pozn. pod čarou,Schriftart: 9 pt,Schriftart: 10 pt,Schriftart: 8 pt,Podrozdział,Podrozdzia3,Char1,Fußnotentextf,Geneva 9,Font: Geneva 9,Boston 10,f,Text pozn. pod čarou1,Char Char Char1,o, Char1"/>
    <w:basedOn w:val="Normln"/>
    <w:link w:val="TextpoznpodarouChar"/>
    <w:uiPriority w:val="99"/>
    <w:qFormat/>
    <w:rsid w:val="00C72443"/>
    <w:pPr>
      <w:spacing w:after="0"/>
    </w:pPr>
    <w:rPr>
      <w:sz w:val="18"/>
      <w:szCs w:val="20"/>
    </w:rPr>
  </w:style>
  <w:style w:type="character" w:customStyle="1" w:styleId="TextpoznpodarouChar">
    <w:name w:val="Text pozn. pod čarou Char"/>
    <w:aliases w:val="Text poznámky pod čiarou 007 Char,Footnote Char,pozn. pod čarou Char,Schriftart: 9 pt Char,Schriftart: 10 pt Char,Schriftart: 8 pt Char,Podrozdział Char,Podrozdzia3 Char,Char1 Char,Fußnotentextf Char,Geneva 9 Char,f Char,o Char"/>
    <w:basedOn w:val="Standardnpsmoodstavce"/>
    <w:link w:val="Textpoznpodarou"/>
    <w:uiPriority w:val="99"/>
    <w:rsid w:val="00C72443"/>
    <w:rPr>
      <w:sz w:val="18"/>
      <w:szCs w:val="20"/>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basedOn w:val="Standardnpsmoodstavce"/>
    <w:uiPriority w:val="99"/>
    <w:unhideWhenUsed/>
    <w:rsid w:val="00F332DB"/>
    <w:rPr>
      <w:vertAlign w:val="superscript"/>
    </w:rPr>
  </w:style>
  <w:style w:type="table" w:styleId="Stednmka3zvraznn2">
    <w:name w:val="Medium Grid 3 Accent 2"/>
    <w:basedOn w:val="Normlntabulka"/>
    <w:uiPriority w:val="69"/>
    <w:rsid w:val="00E073E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3F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2D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2D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2D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2D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8E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8E8" w:themeFill="accent2" w:themeFillTint="7F"/>
      </w:tcPr>
    </w:tblStylePr>
  </w:style>
  <w:style w:type="table" w:styleId="Stednmka2zvraznn5">
    <w:name w:val="Medium Grid 2 Accent 5"/>
    <w:basedOn w:val="Normlntabulka"/>
    <w:uiPriority w:val="68"/>
    <w:rsid w:val="00E073E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F7F7F" w:themeColor="accent5"/>
        <w:left w:val="single" w:sz="8" w:space="0" w:color="7F7F7F" w:themeColor="accent5"/>
        <w:bottom w:val="single" w:sz="8" w:space="0" w:color="7F7F7F" w:themeColor="accent5"/>
        <w:right w:val="single" w:sz="8" w:space="0" w:color="7F7F7F" w:themeColor="accent5"/>
        <w:insideH w:val="single" w:sz="8" w:space="0" w:color="7F7F7F" w:themeColor="accent5"/>
        <w:insideV w:val="single" w:sz="8" w:space="0" w:color="7F7F7F" w:themeColor="accent5"/>
      </w:tblBorders>
    </w:tblPr>
    <w:tcPr>
      <w:shd w:val="clear" w:color="auto" w:fill="DFDFDF" w:themeFill="accent5" w:themeFillTint="3F"/>
    </w:tcPr>
    <w:tblStylePr w:type="firstRow">
      <w:rPr>
        <w:b/>
        <w:bCs/>
        <w:color w:val="000000" w:themeColor="text1"/>
      </w:rPr>
      <w:tblPr/>
      <w:tcPr>
        <w:shd w:val="clear" w:color="auto" w:fill="F2F2F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5" w:themeFillTint="33"/>
      </w:tcPr>
    </w:tblStylePr>
    <w:tblStylePr w:type="band1Vert">
      <w:tblPr/>
      <w:tcPr>
        <w:shd w:val="clear" w:color="auto" w:fill="BFBFBF" w:themeFill="accent5" w:themeFillTint="7F"/>
      </w:tcPr>
    </w:tblStylePr>
    <w:tblStylePr w:type="band1Horz">
      <w:tblPr/>
      <w:tcPr>
        <w:tcBorders>
          <w:insideH w:val="single" w:sz="6" w:space="0" w:color="7F7F7F" w:themeColor="accent5"/>
          <w:insideV w:val="single" w:sz="6" w:space="0" w:color="7F7F7F" w:themeColor="accent5"/>
        </w:tcBorders>
        <w:shd w:val="clear" w:color="auto" w:fill="BFBFBF" w:themeFill="accent5" w:themeFillTint="7F"/>
      </w:tcPr>
    </w:tblStylePr>
    <w:tblStylePr w:type="nwCell">
      <w:tblPr/>
      <w:tcPr>
        <w:shd w:val="clear" w:color="auto" w:fill="FFFFFF" w:themeFill="background1"/>
      </w:tcPr>
    </w:tblStylePr>
  </w:style>
  <w:style w:type="table" w:styleId="Stednstnovn1zvraznn5">
    <w:name w:val="Medium Shading 1 Accent 5"/>
    <w:basedOn w:val="Normlntabulka"/>
    <w:uiPriority w:val="63"/>
    <w:rsid w:val="00E073EC"/>
    <w:pPr>
      <w:spacing w:after="0" w:line="240" w:lineRule="auto"/>
    </w:pPr>
    <w:tblPr>
      <w:tblStyleRowBandSize w:val="1"/>
      <w:tblStyleColBandSize w:val="1"/>
      <w:tbl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single" w:sz="8" w:space="0" w:color="9F9F9F" w:themeColor="accent5" w:themeTint="BF"/>
      </w:tblBorders>
    </w:tblPr>
    <w:tblStylePr w:type="firstRow">
      <w:pPr>
        <w:spacing w:before="0" w:after="0" w:line="240" w:lineRule="auto"/>
      </w:pPr>
      <w:rPr>
        <w:b/>
        <w:bCs/>
        <w:color w:val="FFFFFF" w:themeColor="background1"/>
      </w:rPr>
      <w:tblPr/>
      <w:tcPr>
        <w:tc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shd w:val="clear" w:color="auto" w:fill="7F7F7F" w:themeFill="accent5"/>
      </w:tcPr>
    </w:tblStylePr>
    <w:tblStylePr w:type="lastRow">
      <w:pPr>
        <w:spacing w:before="0" w:after="0" w:line="240" w:lineRule="auto"/>
      </w:pPr>
      <w:rPr>
        <w:b/>
        <w:bCs/>
      </w:rPr>
      <w:tblPr/>
      <w:tcPr>
        <w:tcBorders>
          <w:top w:val="double" w:sz="6"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5" w:themeFillTint="3F"/>
      </w:tcPr>
    </w:tblStylePr>
    <w:tblStylePr w:type="band1Horz">
      <w:tblPr/>
      <w:tcPr>
        <w:tcBorders>
          <w:insideH w:val="nil"/>
          <w:insideV w:val="nil"/>
        </w:tcBorders>
        <w:shd w:val="clear" w:color="auto" w:fill="DFDFDF" w:themeFill="accent5" w:themeFillTint="3F"/>
      </w:tcPr>
    </w:tblStylePr>
    <w:tblStylePr w:type="band2Horz">
      <w:tblPr/>
      <w:tcPr>
        <w:tcBorders>
          <w:insideH w:val="nil"/>
          <w:insideV w:val="nil"/>
        </w:tcBorders>
      </w:tcPr>
    </w:tblStylePr>
  </w:style>
  <w:style w:type="table" w:styleId="Svtlmkazvraznn2">
    <w:name w:val="Light Grid Accent 2"/>
    <w:basedOn w:val="Normlntabulka"/>
    <w:uiPriority w:val="62"/>
    <w:rsid w:val="00573732"/>
    <w:pPr>
      <w:spacing w:after="0" w:line="240" w:lineRule="auto"/>
    </w:pPr>
    <w:tblPr>
      <w:tblStyleRowBandSize w:val="1"/>
      <w:tblStyleColBandSize w:val="1"/>
      <w:tblBorders>
        <w:top w:val="single" w:sz="8" w:space="0" w:color="D2D2D2" w:themeColor="accent2"/>
        <w:left w:val="single" w:sz="8" w:space="0" w:color="D2D2D2" w:themeColor="accent2"/>
        <w:bottom w:val="single" w:sz="8" w:space="0" w:color="D2D2D2" w:themeColor="accent2"/>
        <w:right w:val="single" w:sz="8" w:space="0" w:color="D2D2D2" w:themeColor="accent2"/>
        <w:insideH w:val="single" w:sz="8" w:space="0" w:color="D2D2D2" w:themeColor="accent2"/>
        <w:insideV w:val="single" w:sz="8" w:space="0" w:color="D2D2D2" w:themeColor="accent2"/>
      </w:tblBorders>
      <w:tblCellMar>
        <w:left w:w="0" w:type="dxa"/>
        <w:right w:w="0" w:type="dxa"/>
      </w:tblCellMar>
    </w:tblPr>
    <w:tblStylePr w:type="firstRow">
      <w:pPr>
        <w:spacing w:before="0" w:after="0" w:line="240" w:lineRule="auto"/>
      </w:pPr>
      <w:rPr>
        <w:rFonts w:asciiTheme="majorHAnsi" w:eastAsiaTheme="majorEastAsia" w:hAnsiTheme="majorHAnsi" w:cstheme="majorBidi"/>
        <w:b w:val="0"/>
        <w:bCs/>
      </w:rPr>
      <w:tblPr/>
      <w:tcPr>
        <w:tcBorders>
          <w:top w:val="single" w:sz="8" w:space="0" w:color="D2D2D2" w:themeColor="accent2"/>
          <w:left w:val="single" w:sz="8" w:space="0" w:color="D2D2D2" w:themeColor="accent2"/>
          <w:bottom w:val="single" w:sz="18" w:space="0" w:color="D2D2D2" w:themeColor="accent2"/>
          <w:right w:val="single" w:sz="8" w:space="0" w:color="D2D2D2" w:themeColor="accent2"/>
          <w:insideH w:val="nil"/>
          <w:insideV w:val="single" w:sz="8" w:space="0" w:color="D2D2D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2D2" w:themeColor="accent2"/>
          <w:left w:val="single" w:sz="8" w:space="0" w:color="D2D2D2" w:themeColor="accent2"/>
          <w:bottom w:val="single" w:sz="8" w:space="0" w:color="D2D2D2" w:themeColor="accent2"/>
          <w:right w:val="single" w:sz="8" w:space="0" w:color="D2D2D2" w:themeColor="accent2"/>
          <w:insideH w:val="nil"/>
          <w:insideV w:val="single" w:sz="8" w:space="0" w:color="D2D2D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2D2" w:themeColor="accent2"/>
          <w:left w:val="single" w:sz="8" w:space="0" w:color="D2D2D2" w:themeColor="accent2"/>
          <w:bottom w:val="single" w:sz="8" w:space="0" w:color="D2D2D2" w:themeColor="accent2"/>
          <w:right w:val="single" w:sz="8" w:space="0" w:color="D2D2D2" w:themeColor="accent2"/>
        </w:tcBorders>
      </w:tcPr>
    </w:tblStylePr>
    <w:tblStylePr w:type="band1Vert">
      <w:tblPr/>
      <w:tcPr>
        <w:tcBorders>
          <w:top w:val="single" w:sz="8" w:space="0" w:color="D2D2D2" w:themeColor="accent2"/>
          <w:left w:val="single" w:sz="8" w:space="0" w:color="D2D2D2" w:themeColor="accent2"/>
          <w:bottom w:val="single" w:sz="8" w:space="0" w:color="D2D2D2" w:themeColor="accent2"/>
          <w:right w:val="single" w:sz="8" w:space="0" w:color="D2D2D2" w:themeColor="accent2"/>
        </w:tcBorders>
        <w:shd w:val="clear" w:color="auto" w:fill="F3F3F3" w:themeFill="accent2" w:themeFillTint="3F"/>
      </w:tcPr>
    </w:tblStylePr>
    <w:tblStylePr w:type="band1Horz">
      <w:tblPr/>
      <w:tcPr>
        <w:tcBorders>
          <w:top w:val="single" w:sz="8" w:space="0" w:color="D2D2D2" w:themeColor="accent2"/>
          <w:left w:val="single" w:sz="8" w:space="0" w:color="D2D2D2" w:themeColor="accent2"/>
          <w:bottom w:val="single" w:sz="8" w:space="0" w:color="D2D2D2" w:themeColor="accent2"/>
          <w:right w:val="single" w:sz="8" w:space="0" w:color="D2D2D2" w:themeColor="accent2"/>
          <w:insideV w:val="single" w:sz="8" w:space="0" w:color="D2D2D2" w:themeColor="accent2"/>
        </w:tcBorders>
        <w:shd w:val="clear" w:color="auto" w:fill="F3F3F3" w:themeFill="accent2" w:themeFillTint="3F"/>
      </w:tcPr>
    </w:tblStylePr>
    <w:tblStylePr w:type="band2Horz">
      <w:tblPr/>
      <w:tcPr>
        <w:tcBorders>
          <w:top w:val="single" w:sz="8" w:space="0" w:color="D2D2D2" w:themeColor="accent2"/>
          <w:left w:val="single" w:sz="8" w:space="0" w:color="D2D2D2" w:themeColor="accent2"/>
          <w:bottom w:val="single" w:sz="8" w:space="0" w:color="D2D2D2" w:themeColor="accent2"/>
          <w:right w:val="single" w:sz="8" w:space="0" w:color="D2D2D2" w:themeColor="accent2"/>
          <w:insideV w:val="single" w:sz="8" w:space="0" w:color="D2D2D2" w:themeColor="accent2"/>
        </w:tcBorders>
      </w:tcPr>
    </w:tblStylePr>
  </w:style>
  <w:style w:type="paragraph" w:customStyle="1" w:styleId="slovn5">
    <w:name w:val="Číslování 5"/>
    <w:basedOn w:val="slovn4"/>
    <w:link w:val="slovn5Char"/>
    <w:uiPriority w:val="5"/>
    <w:qFormat/>
    <w:rsid w:val="004D73F0"/>
    <w:pPr>
      <w:numPr>
        <w:ilvl w:val="4"/>
      </w:numPr>
    </w:pPr>
  </w:style>
  <w:style w:type="character" w:customStyle="1" w:styleId="slovn5Char">
    <w:name w:val="Číslování 5 Char"/>
    <w:basedOn w:val="slovn4Char"/>
    <w:link w:val="slovn5"/>
    <w:uiPriority w:val="5"/>
    <w:rsid w:val="004D73F0"/>
  </w:style>
  <w:style w:type="paragraph" w:customStyle="1" w:styleId="Odrky4">
    <w:name w:val="Odrážky 4"/>
    <w:basedOn w:val="Odrky3"/>
    <w:link w:val="Odrky4Char"/>
    <w:uiPriority w:val="5"/>
    <w:qFormat/>
    <w:rsid w:val="008053D8"/>
    <w:pPr>
      <w:numPr>
        <w:ilvl w:val="3"/>
      </w:numPr>
    </w:pPr>
  </w:style>
  <w:style w:type="character" w:customStyle="1" w:styleId="Odrky4Char">
    <w:name w:val="Odrážky 4 Char"/>
    <w:basedOn w:val="Odrky3Char"/>
    <w:link w:val="Odrky4"/>
    <w:uiPriority w:val="5"/>
    <w:rsid w:val="006D7FC5"/>
  </w:style>
  <w:style w:type="paragraph" w:customStyle="1" w:styleId="Odrky5">
    <w:name w:val="Odrážky 5"/>
    <w:basedOn w:val="Odrky4"/>
    <w:link w:val="Odrky5Char"/>
    <w:uiPriority w:val="5"/>
    <w:qFormat/>
    <w:rsid w:val="008053D8"/>
    <w:pPr>
      <w:numPr>
        <w:ilvl w:val="4"/>
      </w:numPr>
    </w:pPr>
  </w:style>
  <w:style w:type="character" w:customStyle="1" w:styleId="Odrky5Char">
    <w:name w:val="Odrážky 5 Char"/>
    <w:basedOn w:val="Odrky4Char"/>
    <w:link w:val="Odrky5"/>
    <w:uiPriority w:val="5"/>
    <w:rsid w:val="006D7FC5"/>
  </w:style>
  <w:style w:type="character" w:styleId="Siln">
    <w:name w:val="Strong"/>
    <w:aliases w:val="Tučné"/>
    <w:basedOn w:val="Standardnpsmoodstavce"/>
    <w:qFormat/>
    <w:rsid w:val="006D7FC5"/>
    <w:rPr>
      <w:b/>
      <w:bCs/>
    </w:rPr>
  </w:style>
  <w:style w:type="character" w:styleId="Zvraznn">
    <w:name w:val="Emphasis"/>
    <w:aliases w:val="Kurzíva"/>
    <w:basedOn w:val="Standardnpsmoodstavce"/>
    <w:uiPriority w:val="1"/>
    <w:qFormat/>
    <w:rsid w:val="006D7FC5"/>
    <w:rPr>
      <w:i/>
      <w:iCs/>
    </w:rPr>
  </w:style>
  <w:style w:type="table" w:styleId="Svtlmkazvraznn4">
    <w:name w:val="Light Grid Accent 4"/>
    <w:basedOn w:val="Normlntabulka"/>
    <w:uiPriority w:val="62"/>
    <w:rsid w:val="001819EE"/>
    <w:pPr>
      <w:spacing w:after="0" w:line="240" w:lineRule="auto"/>
    </w:pPr>
    <w:tblPr>
      <w:tblStyleRowBandSize w:val="1"/>
      <w:tblStyleColBandSize w:val="1"/>
      <w:tblBorders>
        <w:top w:val="single" w:sz="8" w:space="0" w:color="F5F5F5" w:themeColor="accent4"/>
        <w:left w:val="single" w:sz="8" w:space="0" w:color="F5F5F5" w:themeColor="accent4"/>
        <w:bottom w:val="single" w:sz="8" w:space="0" w:color="F5F5F5" w:themeColor="accent4"/>
        <w:right w:val="single" w:sz="8" w:space="0" w:color="F5F5F5" w:themeColor="accent4"/>
        <w:insideH w:val="single" w:sz="8" w:space="0" w:color="F5F5F5" w:themeColor="accent4"/>
        <w:insideV w:val="single" w:sz="8" w:space="0" w:color="F5F5F5" w:themeColor="accent4"/>
      </w:tblBorders>
      <w:tblCellMar>
        <w:left w:w="0" w:type="dxa"/>
        <w:right w:w="0"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5F5F5" w:themeColor="accent4"/>
          <w:left w:val="single" w:sz="8" w:space="0" w:color="F5F5F5" w:themeColor="accent4"/>
          <w:bottom w:val="single" w:sz="18" w:space="0" w:color="F5F5F5" w:themeColor="accent4"/>
          <w:right w:val="single" w:sz="8" w:space="0" w:color="F5F5F5" w:themeColor="accent4"/>
          <w:insideH w:val="nil"/>
          <w:insideV w:val="single" w:sz="8" w:space="0" w:color="F5F5F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F5F5" w:themeColor="accent4"/>
          <w:left w:val="single" w:sz="8" w:space="0" w:color="F5F5F5" w:themeColor="accent4"/>
          <w:bottom w:val="single" w:sz="8" w:space="0" w:color="F5F5F5" w:themeColor="accent4"/>
          <w:right w:val="single" w:sz="8" w:space="0" w:color="F5F5F5" w:themeColor="accent4"/>
          <w:insideH w:val="nil"/>
          <w:insideV w:val="single" w:sz="8" w:space="0" w:color="F5F5F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F5F5" w:themeColor="accent4"/>
          <w:left w:val="single" w:sz="8" w:space="0" w:color="F5F5F5" w:themeColor="accent4"/>
          <w:bottom w:val="single" w:sz="8" w:space="0" w:color="F5F5F5" w:themeColor="accent4"/>
          <w:right w:val="single" w:sz="8" w:space="0" w:color="F5F5F5" w:themeColor="accent4"/>
        </w:tcBorders>
      </w:tcPr>
    </w:tblStylePr>
    <w:tblStylePr w:type="band1Vert">
      <w:tblPr/>
      <w:tcPr>
        <w:tcBorders>
          <w:top w:val="single" w:sz="8" w:space="0" w:color="F5F5F5" w:themeColor="accent4"/>
          <w:left w:val="single" w:sz="8" w:space="0" w:color="F5F5F5" w:themeColor="accent4"/>
          <w:bottom w:val="single" w:sz="8" w:space="0" w:color="F5F5F5" w:themeColor="accent4"/>
          <w:right w:val="single" w:sz="8" w:space="0" w:color="F5F5F5" w:themeColor="accent4"/>
        </w:tcBorders>
        <w:shd w:val="clear" w:color="auto" w:fill="FCFCFC" w:themeFill="accent4" w:themeFillTint="3F"/>
      </w:tcPr>
    </w:tblStylePr>
    <w:tblStylePr w:type="band1Horz">
      <w:tblPr/>
      <w:tcPr>
        <w:tcBorders>
          <w:top w:val="single" w:sz="8" w:space="0" w:color="F5F5F5" w:themeColor="accent4"/>
          <w:left w:val="single" w:sz="8" w:space="0" w:color="F5F5F5" w:themeColor="accent4"/>
          <w:bottom w:val="single" w:sz="8" w:space="0" w:color="F5F5F5" w:themeColor="accent4"/>
          <w:right w:val="single" w:sz="8" w:space="0" w:color="F5F5F5" w:themeColor="accent4"/>
          <w:insideV w:val="single" w:sz="8" w:space="0" w:color="F5F5F5" w:themeColor="accent4"/>
        </w:tcBorders>
        <w:shd w:val="clear" w:color="auto" w:fill="FCFCFC" w:themeFill="accent4" w:themeFillTint="3F"/>
      </w:tcPr>
    </w:tblStylePr>
    <w:tblStylePr w:type="band2Horz">
      <w:tblPr/>
      <w:tcPr>
        <w:tcBorders>
          <w:top w:val="single" w:sz="8" w:space="0" w:color="F5F5F5" w:themeColor="accent4"/>
          <w:left w:val="single" w:sz="8" w:space="0" w:color="F5F5F5" w:themeColor="accent4"/>
          <w:bottom w:val="single" w:sz="8" w:space="0" w:color="F5F5F5" w:themeColor="accent4"/>
          <w:right w:val="single" w:sz="8" w:space="0" w:color="F5F5F5" w:themeColor="accent4"/>
          <w:insideV w:val="single" w:sz="8" w:space="0" w:color="F5F5F5" w:themeColor="accent4"/>
        </w:tcBorders>
      </w:tcPr>
    </w:tblStylePr>
  </w:style>
  <w:style w:type="paragraph" w:customStyle="1" w:styleId="Obrzek">
    <w:name w:val="Obrázek"/>
    <w:basedOn w:val="Normln"/>
    <w:next w:val="Normln"/>
    <w:link w:val="ObrzekChar"/>
    <w:uiPriority w:val="10"/>
    <w:qFormat/>
    <w:rsid w:val="00647088"/>
    <w:pPr>
      <w:keepNext/>
      <w:spacing w:after="110"/>
      <w:jc w:val="center"/>
    </w:pPr>
    <w:rPr>
      <w:noProof/>
      <w:lang w:eastAsia="cs-CZ"/>
    </w:rPr>
  </w:style>
  <w:style w:type="character" w:customStyle="1" w:styleId="ObrzekChar">
    <w:name w:val="Obrázek Char"/>
    <w:basedOn w:val="Standardnpsmoodstavce"/>
    <w:link w:val="Obrzek"/>
    <w:uiPriority w:val="10"/>
    <w:rsid w:val="00512C01"/>
    <w:rPr>
      <w:noProof/>
      <w:lang w:eastAsia="cs-CZ"/>
    </w:rPr>
  </w:style>
  <w:style w:type="paragraph" w:customStyle="1" w:styleId="Motto">
    <w:name w:val="Motto"/>
    <w:basedOn w:val="Normln"/>
    <w:link w:val="MottoChar"/>
    <w:uiPriority w:val="16"/>
    <w:qFormat/>
    <w:rsid w:val="00773D72"/>
    <w:pPr>
      <w:framePr w:wrap="around" w:vAnchor="page" w:hAnchor="page" w:x="710" w:y="4537"/>
      <w:spacing w:after="0"/>
      <w:suppressOverlap/>
    </w:pPr>
    <w:rPr>
      <w:b/>
      <w:sz w:val="32"/>
    </w:rPr>
  </w:style>
  <w:style w:type="character" w:customStyle="1" w:styleId="MottoChar">
    <w:name w:val="Motto Char"/>
    <w:basedOn w:val="Standardnpsmoodstavce"/>
    <w:link w:val="Motto"/>
    <w:uiPriority w:val="16"/>
    <w:rsid w:val="00773D72"/>
    <w:rPr>
      <w:b/>
      <w:color w:val="000000"/>
      <w:sz w:val="32"/>
    </w:rPr>
  </w:style>
  <w:style w:type="paragraph" w:customStyle="1" w:styleId="Zdroj">
    <w:name w:val="Zdroj"/>
    <w:basedOn w:val="Normln"/>
    <w:next w:val="Normln"/>
    <w:link w:val="ZdrojChar"/>
    <w:uiPriority w:val="9"/>
    <w:qFormat/>
    <w:rsid w:val="00C26A71"/>
    <w:pPr>
      <w:spacing w:before="110"/>
    </w:pPr>
    <w:rPr>
      <w:sz w:val="18"/>
    </w:rPr>
  </w:style>
  <w:style w:type="paragraph" w:customStyle="1" w:styleId="Zdrojobrzku">
    <w:name w:val="Zdroj obrázku"/>
    <w:basedOn w:val="Zdroj"/>
    <w:next w:val="Normln"/>
    <w:link w:val="ZdrojobrzkuChar"/>
    <w:uiPriority w:val="10"/>
    <w:qFormat/>
    <w:rsid w:val="00FC7F62"/>
    <w:pPr>
      <w:spacing w:before="60"/>
      <w:jc w:val="center"/>
    </w:pPr>
  </w:style>
  <w:style w:type="character" w:customStyle="1" w:styleId="ZdrojChar">
    <w:name w:val="Zdroj Char"/>
    <w:basedOn w:val="Standardnpsmoodstavce"/>
    <w:link w:val="Zdroj"/>
    <w:uiPriority w:val="9"/>
    <w:rsid w:val="00FC7F62"/>
    <w:rPr>
      <w:sz w:val="18"/>
    </w:rPr>
  </w:style>
  <w:style w:type="character" w:customStyle="1" w:styleId="ZdrojobrzkuChar">
    <w:name w:val="Zdroj obrázku Char"/>
    <w:basedOn w:val="ZdrojChar"/>
    <w:link w:val="Zdrojobrzku"/>
    <w:uiPriority w:val="10"/>
    <w:rsid w:val="00FC7F62"/>
    <w:rPr>
      <w:sz w:val="18"/>
    </w:rPr>
  </w:style>
  <w:style w:type="paragraph" w:styleId="Zkladntext">
    <w:name w:val="Body Text"/>
    <w:aliases w:val="Standard paragraph"/>
    <w:basedOn w:val="Normln"/>
    <w:link w:val="ZkladntextChar"/>
    <w:semiHidden/>
    <w:rsid w:val="005C6C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pPr>
    <w:rPr>
      <w:rFonts w:ascii="Arial" w:eastAsia="Times New Roman" w:hAnsi="Arial" w:cs="Arial"/>
      <w:color w:val="auto"/>
      <w:lang w:val="en-US" w:eastAsia="cs-CZ"/>
    </w:rPr>
  </w:style>
  <w:style w:type="character" w:customStyle="1" w:styleId="ZkladntextChar">
    <w:name w:val="Základní text Char"/>
    <w:aliases w:val="Standard paragraph Char"/>
    <w:basedOn w:val="Standardnpsmoodstavce"/>
    <w:link w:val="Zkladntext"/>
    <w:semiHidden/>
    <w:rsid w:val="005C6C32"/>
    <w:rPr>
      <w:rFonts w:ascii="Arial" w:eastAsia="Times New Roman" w:hAnsi="Arial" w:cs="Arial"/>
      <w:lang w:val="en-US" w:eastAsia="cs-CZ"/>
    </w:rPr>
  </w:style>
  <w:style w:type="paragraph" w:customStyle="1" w:styleId="Default">
    <w:name w:val="Default"/>
    <w:rsid w:val="000C0FA8"/>
    <w:pPr>
      <w:autoSpaceDE w:val="0"/>
      <w:autoSpaceDN w:val="0"/>
      <w:adjustRightInd w:val="0"/>
      <w:spacing w:after="0" w:line="240" w:lineRule="auto"/>
    </w:pPr>
    <w:rPr>
      <w:rFonts w:ascii="Arial" w:hAnsi="Arial" w:cs="Arial"/>
      <w:color w:val="000000"/>
      <w:sz w:val="24"/>
      <w:szCs w:val="24"/>
    </w:rPr>
  </w:style>
  <w:style w:type="paragraph" w:customStyle="1" w:styleId="Odrky24">
    <w:name w:val="Odrážky 24"/>
    <w:basedOn w:val="Odrky1"/>
    <w:uiPriority w:val="5"/>
    <w:qFormat/>
    <w:rsid w:val="00201111"/>
    <w:pPr>
      <w:numPr>
        <w:numId w:val="0"/>
      </w:numPr>
      <w:tabs>
        <w:tab w:val="num" w:pos="794"/>
      </w:tabs>
      <w:ind w:left="794" w:hanging="397"/>
    </w:pPr>
    <w:rPr>
      <w:color w:val="auto"/>
    </w:rPr>
  </w:style>
  <w:style w:type="character" w:styleId="Odkaznakoment">
    <w:name w:val="annotation reference"/>
    <w:basedOn w:val="Standardnpsmoodstavce"/>
    <w:uiPriority w:val="99"/>
    <w:semiHidden/>
    <w:unhideWhenUsed/>
    <w:rsid w:val="00EE03D0"/>
    <w:rPr>
      <w:sz w:val="16"/>
      <w:szCs w:val="16"/>
    </w:rPr>
  </w:style>
  <w:style w:type="paragraph" w:styleId="Textkomente">
    <w:name w:val="annotation text"/>
    <w:basedOn w:val="Normln"/>
    <w:link w:val="TextkomenteChar"/>
    <w:uiPriority w:val="99"/>
    <w:semiHidden/>
    <w:unhideWhenUsed/>
    <w:rsid w:val="00EE03D0"/>
    <w:rPr>
      <w:sz w:val="20"/>
      <w:szCs w:val="20"/>
    </w:rPr>
  </w:style>
  <w:style w:type="character" w:customStyle="1" w:styleId="TextkomenteChar">
    <w:name w:val="Text komentáře Char"/>
    <w:basedOn w:val="Standardnpsmoodstavce"/>
    <w:link w:val="Textkomente"/>
    <w:uiPriority w:val="99"/>
    <w:semiHidden/>
    <w:rsid w:val="00EE03D0"/>
    <w:rPr>
      <w:color w:val="000000"/>
      <w:sz w:val="20"/>
      <w:szCs w:val="20"/>
    </w:rPr>
  </w:style>
  <w:style w:type="paragraph" w:styleId="Pedmtkomente">
    <w:name w:val="annotation subject"/>
    <w:basedOn w:val="Textkomente"/>
    <w:next w:val="Textkomente"/>
    <w:link w:val="PedmtkomenteChar"/>
    <w:uiPriority w:val="99"/>
    <w:semiHidden/>
    <w:unhideWhenUsed/>
    <w:rsid w:val="00EE03D0"/>
    <w:rPr>
      <w:b/>
      <w:bCs/>
    </w:rPr>
  </w:style>
  <w:style w:type="character" w:customStyle="1" w:styleId="PedmtkomenteChar">
    <w:name w:val="Předmět komentáře Char"/>
    <w:basedOn w:val="TextkomenteChar"/>
    <w:link w:val="Pedmtkomente"/>
    <w:uiPriority w:val="99"/>
    <w:semiHidden/>
    <w:rsid w:val="00EE03D0"/>
    <w:rPr>
      <w:b/>
      <w:bCs/>
      <w:color w:val="000000"/>
      <w:sz w:val="20"/>
      <w:szCs w:val="20"/>
    </w:rPr>
  </w:style>
  <w:style w:type="paragraph" w:customStyle="1" w:styleId="A-ZprvaCSP-ods1dek">
    <w:name w:val="A-ZprávaCSP-ods.1.řádek"/>
    <w:basedOn w:val="Normln"/>
    <w:rsid w:val="006445B9"/>
    <w:pPr>
      <w:spacing w:after="0"/>
      <w:ind w:firstLine="709"/>
    </w:pPr>
    <w:rPr>
      <w:rFonts w:ascii="Arial Narrow" w:eastAsia="Times New Roman" w:hAnsi="Arial Narrow" w:cs="Arial Narrow"/>
      <w:color w:val="auto"/>
      <w:sz w:val="24"/>
      <w:szCs w:val="24"/>
      <w:lang w:eastAsia="cs-CZ"/>
    </w:rPr>
  </w:style>
  <w:style w:type="character" w:customStyle="1" w:styleId="datalabel">
    <w:name w:val="datalabel"/>
    <w:basedOn w:val="Standardnpsmoodstavce"/>
    <w:rsid w:val="00C948B8"/>
  </w:style>
  <w:style w:type="paragraph" w:customStyle="1" w:styleId="Style1">
    <w:name w:val="Style 1"/>
    <w:basedOn w:val="Normln"/>
    <w:rsid w:val="00F0036D"/>
    <w:pPr>
      <w:widowControl w:val="0"/>
      <w:spacing w:after="0"/>
      <w:jc w:val="left"/>
    </w:pPr>
    <w:rPr>
      <w:rFonts w:ascii="Times New Roman" w:eastAsia="Times New Roman" w:hAnsi="Times New Roman" w:cs="Times New Roman"/>
      <w:noProof/>
      <w:sz w:val="20"/>
      <w:szCs w:val="20"/>
      <w:lang w:eastAsia="cs-CZ"/>
    </w:rPr>
  </w:style>
  <w:style w:type="paragraph" w:styleId="Zkladntextodsazen3">
    <w:name w:val="Body Text Indent 3"/>
    <w:basedOn w:val="Normln"/>
    <w:link w:val="Zkladntextodsazen3Char"/>
    <w:uiPriority w:val="99"/>
    <w:semiHidden/>
    <w:unhideWhenUsed/>
    <w:rsid w:val="00AE76B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E76BE"/>
    <w:rPr>
      <w:color w:val="000000"/>
      <w:sz w:val="16"/>
      <w:szCs w:val="16"/>
    </w:rPr>
  </w:style>
  <w:style w:type="paragraph" w:customStyle="1" w:styleId="Textpsmene">
    <w:name w:val="Text písmene"/>
    <w:basedOn w:val="Normln"/>
    <w:uiPriority w:val="99"/>
    <w:rsid w:val="00AE76BE"/>
    <w:pPr>
      <w:numPr>
        <w:ilvl w:val="1"/>
        <w:numId w:val="32"/>
      </w:numPr>
      <w:spacing w:after="0"/>
      <w:outlineLvl w:val="7"/>
    </w:pPr>
    <w:rPr>
      <w:rFonts w:ascii="Calibri" w:eastAsia="Times New Roman" w:hAnsi="Calibri" w:cs="Times New Roman"/>
      <w:color w:val="auto"/>
      <w:sz w:val="24"/>
      <w:szCs w:val="24"/>
      <w:lang w:eastAsia="cs-CZ"/>
    </w:rPr>
  </w:style>
  <w:style w:type="paragraph" w:customStyle="1" w:styleId="Textodstavce">
    <w:name w:val="Text odstavce"/>
    <w:basedOn w:val="Normln"/>
    <w:uiPriority w:val="99"/>
    <w:rsid w:val="00AE76BE"/>
    <w:pPr>
      <w:numPr>
        <w:numId w:val="32"/>
      </w:numPr>
      <w:tabs>
        <w:tab w:val="left" w:pos="851"/>
      </w:tabs>
      <w:spacing w:before="120" w:after="120"/>
      <w:outlineLvl w:val="6"/>
    </w:pPr>
    <w:rPr>
      <w:rFonts w:ascii="Calibri" w:eastAsia="Times New Roman" w:hAnsi="Calibri" w:cs="Times New Roman"/>
      <w:color w:val="auto"/>
      <w:sz w:val="24"/>
      <w:szCs w:val="24"/>
      <w:lang w:eastAsia="cs-CZ"/>
    </w:rPr>
  </w:style>
  <w:style w:type="paragraph" w:customStyle="1" w:styleId="Textparagrafu">
    <w:name w:val="Text paragrafu"/>
    <w:basedOn w:val="Normln"/>
    <w:uiPriority w:val="99"/>
    <w:rsid w:val="00AE76BE"/>
    <w:pPr>
      <w:spacing w:before="240" w:after="0"/>
      <w:ind w:firstLine="425"/>
      <w:outlineLvl w:val="5"/>
    </w:pPr>
    <w:rPr>
      <w:rFonts w:ascii="Calibri" w:eastAsia="Times New Roman" w:hAnsi="Calibri" w:cs="Times New Roman"/>
      <w:color w:val="auto"/>
      <w:sz w:val="24"/>
      <w:szCs w:val="24"/>
      <w:lang w:eastAsia="cs-CZ"/>
    </w:rPr>
  </w:style>
  <w:style w:type="paragraph" w:styleId="Normlnweb">
    <w:name w:val="Normal (Web)"/>
    <w:basedOn w:val="Normln"/>
    <w:rsid w:val="00AE76BE"/>
    <w:pPr>
      <w:suppressAutoHyphens/>
      <w:spacing w:after="0"/>
      <w:jc w:val="left"/>
    </w:pPr>
    <w:rPr>
      <w:rFonts w:ascii="Times New Roman" w:eastAsia="Times New Roman" w:hAnsi="Times New Roman" w:cs="Times New Roman"/>
      <w:color w:val="auto"/>
      <w:sz w:val="24"/>
      <w:szCs w:val="24"/>
      <w:lang w:eastAsia="ar-SA"/>
    </w:rPr>
  </w:style>
  <w:style w:type="paragraph" w:styleId="Zkladntext3">
    <w:name w:val="Body Text 3"/>
    <w:basedOn w:val="Normln"/>
    <w:link w:val="Zkladntext3Char"/>
    <w:uiPriority w:val="99"/>
    <w:rsid w:val="00FB18DC"/>
    <w:pPr>
      <w:spacing w:after="120"/>
      <w:jc w:val="left"/>
    </w:pPr>
    <w:rPr>
      <w:rFonts w:ascii="Times New Roman" w:eastAsia="Times New Roman" w:hAnsi="Times New Roman" w:cs="Times New Roman"/>
      <w:color w:val="auto"/>
      <w:sz w:val="16"/>
      <w:szCs w:val="16"/>
      <w:lang w:eastAsia="cs-CZ"/>
    </w:rPr>
  </w:style>
  <w:style w:type="character" w:customStyle="1" w:styleId="Zkladntext3Char">
    <w:name w:val="Základní text 3 Char"/>
    <w:basedOn w:val="Standardnpsmoodstavce"/>
    <w:link w:val="Zkladntext3"/>
    <w:uiPriority w:val="99"/>
    <w:rsid w:val="00FB18DC"/>
    <w:rPr>
      <w:rFonts w:ascii="Times New Roman" w:eastAsia="Times New Roman" w:hAnsi="Times New Roman" w:cs="Times New Roman"/>
      <w:sz w:val="16"/>
      <w:szCs w:val="16"/>
      <w:lang w:eastAsia="cs-CZ"/>
    </w:rPr>
  </w:style>
  <w:style w:type="paragraph" w:styleId="Prosttext">
    <w:name w:val="Plain Text"/>
    <w:basedOn w:val="Normln"/>
    <w:link w:val="ProsttextChar"/>
    <w:uiPriority w:val="99"/>
    <w:rsid w:val="00FB18DC"/>
    <w:pPr>
      <w:spacing w:after="0"/>
      <w:jc w:val="left"/>
    </w:pPr>
    <w:rPr>
      <w:rFonts w:ascii="Courier New" w:eastAsia="Times New Roman" w:hAnsi="Courier New" w:cs="Courier New"/>
      <w:color w:val="auto"/>
      <w:sz w:val="20"/>
      <w:szCs w:val="20"/>
      <w:lang w:eastAsia="cs-CZ"/>
    </w:rPr>
  </w:style>
  <w:style w:type="character" w:customStyle="1" w:styleId="ProsttextChar">
    <w:name w:val="Prostý text Char"/>
    <w:basedOn w:val="Standardnpsmoodstavce"/>
    <w:link w:val="Prosttext"/>
    <w:uiPriority w:val="99"/>
    <w:rsid w:val="00FB18DC"/>
    <w:rPr>
      <w:rFonts w:ascii="Courier New" w:eastAsia="Times New Roman" w:hAnsi="Courier New" w:cs="Courier New"/>
      <w:sz w:val="20"/>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2" w:unhideWhenUsed="0" w:qFormat="1"/>
    <w:lsdException w:name="heading 2" w:uiPriority="0" w:qFormat="1"/>
    <w:lsdException w:name="heading 3" w:uiPriority="2" w:qFormat="1"/>
    <w:lsdException w:name="heading 4" w:uiPriority="2" w:qFormat="1"/>
    <w:lsdException w:name="heading 5" w:uiPriority="2" w:qFormat="1"/>
    <w:lsdException w:name="heading 6" w:uiPriority="2"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4" w:unhideWhenUsed="0" w:qFormat="1"/>
    <w:lsdException w:name="Default Paragraph Font" w:uiPriority="1"/>
    <w:lsdException w:name="Body Text" w:uiPriority="0"/>
    <w:lsdException w:name="Subtitle" w:semiHidden="0" w:uiPriority="15"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773D72"/>
    <w:pPr>
      <w:spacing w:after="220" w:line="240" w:lineRule="auto"/>
      <w:jc w:val="both"/>
    </w:pPr>
    <w:rPr>
      <w:color w:val="000000"/>
    </w:rPr>
  </w:style>
  <w:style w:type="paragraph" w:styleId="Nadpis1">
    <w:name w:val="heading 1"/>
    <w:basedOn w:val="Normln"/>
    <w:next w:val="Normln"/>
    <w:link w:val="Nadpis1Char"/>
    <w:uiPriority w:val="2"/>
    <w:qFormat/>
    <w:rsid w:val="00773D72"/>
    <w:pPr>
      <w:keepNext/>
      <w:keepLines/>
      <w:pageBreakBefore/>
      <w:numPr>
        <w:numId w:val="1"/>
      </w:numPr>
      <w:spacing w:after="360"/>
      <w:outlineLvl w:val="0"/>
    </w:pPr>
    <w:rPr>
      <w:rFonts w:asciiTheme="majorHAnsi" w:eastAsiaTheme="majorEastAsia" w:hAnsiTheme="majorHAnsi" w:cstheme="majorBidi"/>
      <w:b/>
      <w:bCs/>
      <w:sz w:val="36"/>
      <w:szCs w:val="28"/>
    </w:rPr>
  </w:style>
  <w:style w:type="paragraph" w:styleId="Nadpis2">
    <w:name w:val="heading 2"/>
    <w:basedOn w:val="Normln"/>
    <w:next w:val="Normln"/>
    <w:link w:val="Nadpis2Char"/>
    <w:unhideWhenUsed/>
    <w:qFormat/>
    <w:rsid w:val="00773D72"/>
    <w:pPr>
      <w:keepNext/>
      <w:keepLines/>
      <w:numPr>
        <w:ilvl w:val="1"/>
        <w:numId w:val="1"/>
      </w:numPr>
      <w:spacing w:before="320" w:after="110"/>
      <w:outlineLvl w:val="1"/>
    </w:pPr>
    <w:rPr>
      <w:rFonts w:asciiTheme="majorHAnsi" w:eastAsiaTheme="majorEastAsia" w:hAnsiTheme="majorHAnsi" w:cstheme="majorBidi"/>
      <w:b/>
      <w:bCs/>
      <w:sz w:val="32"/>
      <w:szCs w:val="26"/>
    </w:rPr>
  </w:style>
  <w:style w:type="paragraph" w:styleId="Nadpis3">
    <w:name w:val="heading 3"/>
    <w:basedOn w:val="Normln"/>
    <w:next w:val="Normln"/>
    <w:link w:val="Nadpis3Char"/>
    <w:uiPriority w:val="2"/>
    <w:unhideWhenUsed/>
    <w:qFormat/>
    <w:rsid w:val="00773D72"/>
    <w:pPr>
      <w:keepNext/>
      <w:keepLines/>
      <w:numPr>
        <w:ilvl w:val="2"/>
        <w:numId w:val="1"/>
      </w:numPr>
      <w:spacing w:before="280" w:after="110"/>
      <w:outlineLvl w:val="2"/>
    </w:pPr>
    <w:rPr>
      <w:rFonts w:asciiTheme="majorHAnsi" w:eastAsiaTheme="majorEastAsia" w:hAnsiTheme="majorHAnsi" w:cstheme="majorBidi"/>
      <w:b/>
      <w:bCs/>
      <w:sz w:val="28"/>
    </w:rPr>
  </w:style>
  <w:style w:type="paragraph" w:styleId="Nadpis4">
    <w:name w:val="heading 4"/>
    <w:basedOn w:val="Normln"/>
    <w:next w:val="Normln"/>
    <w:link w:val="Nadpis4Char"/>
    <w:uiPriority w:val="2"/>
    <w:qFormat/>
    <w:rsid w:val="00773D72"/>
    <w:pPr>
      <w:keepNext/>
      <w:keepLines/>
      <w:numPr>
        <w:ilvl w:val="3"/>
        <w:numId w:val="1"/>
      </w:numPr>
      <w:spacing w:before="260" w:after="110"/>
      <w:outlineLvl w:val="3"/>
    </w:pPr>
    <w:rPr>
      <w:rFonts w:asciiTheme="majorHAnsi" w:eastAsiaTheme="majorEastAsia" w:hAnsiTheme="majorHAnsi" w:cstheme="majorBidi"/>
      <w:b/>
      <w:bCs/>
      <w:iCs/>
      <w:sz w:val="26"/>
    </w:rPr>
  </w:style>
  <w:style w:type="paragraph" w:styleId="Nadpis5">
    <w:name w:val="heading 5"/>
    <w:basedOn w:val="Normln"/>
    <w:next w:val="Normln"/>
    <w:link w:val="Nadpis5Char"/>
    <w:uiPriority w:val="2"/>
    <w:qFormat/>
    <w:rsid w:val="00773D72"/>
    <w:pPr>
      <w:keepNext/>
      <w:keepLines/>
      <w:numPr>
        <w:ilvl w:val="4"/>
        <w:numId w:val="1"/>
      </w:numPr>
      <w:spacing w:before="240" w:after="110"/>
      <w:outlineLvl w:val="4"/>
    </w:pPr>
    <w:rPr>
      <w:rFonts w:asciiTheme="majorHAnsi" w:eastAsiaTheme="majorEastAsia" w:hAnsiTheme="majorHAnsi" w:cstheme="majorBidi"/>
      <w:b/>
      <w:sz w:val="24"/>
    </w:rPr>
  </w:style>
  <w:style w:type="paragraph" w:styleId="Nadpis6">
    <w:name w:val="heading 6"/>
    <w:basedOn w:val="Normln"/>
    <w:next w:val="Normln"/>
    <w:link w:val="Nadpis6Char"/>
    <w:uiPriority w:val="2"/>
    <w:qFormat/>
    <w:rsid w:val="00773D72"/>
    <w:pPr>
      <w:keepNext/>
      <w:keepLines/>
      <w:numPr>
        <w:ilvl w:val="5"/>
        <w:numId w:val="1"/>
      </w:numPr>
      <w:spacing w:before="220" w:after="110"/>
      <w:outlineLvl w:val="5"/>
    </w:pPr>
    <w:rPr>
      <w:rFonts w:asciiTheme="majorHAnsi" w:eastAsiaTheme="majorEastAsia" w:hAnsiTheme="majorHAnsi" w:cstheme="majorBidi"/>
      <w:b/>
      <w:iCs/>
    </w:rPr>
  </w:style>
  <w:style w:type="paragraph" w:styleId="Nadpis7">
    <w:name w:val="heading 7"/>
    <w:basedOn w:val="Normln"/>
    <w:next w:val="Normln"/>
    <w:link w:val="Nadpis7Char"/>
    <w:uiPriority w:val="9"/>
    <w:semiHidden/>
    <w:unhideWhenUsed/>
    <w:rsid w:val="0074446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4446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74446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2"/>
    <w:rsid w:val="00773D72"/>
    <w:rPr>
      <w:rFonts w:asciiTheme="majorHAnsi" w:eastAsiaTheme="majorEastAsia" w:hAnsiTheme="majorHAnsi" w:cstheme="majorBidi"/>
      <w:b/>
      <w:bCs/>
      <w:color w:val="000000"/>
      <w:sz w:val="36"/>
      <w:szCs w:val="28"/>
    </w:rPr>
  </w:style>
  <w:style w:type="character" w:customStyle="1" w:styleId="Nadpis2Char">
    <w:name w:val="Nadpis 2 Char"/>
    <w:basedOn w:val="Standardnpsmoodstavce"/>
    <w:link w:val="Nadpis2"/>
    <w:uiPriority w:val="2"/>
    <w:rsid w:val="00773D72"/>
    <w:rPr>
      <w:rFonts w:asciiTheme="majorHAnsi" w:eastAsiaTheme="majorEastAsia" w:hAnsiTheme="majorHAnsi" w:cstheme="majorBidi"/>
      <w:b/>
      <w:bCs/>
      <w:color w:val="000000"/>
      <w:sz w:val="32"/>
      <w:szCs w:val="26"/>
    </w:rPr>
  </w:style>
  <w:style w:type="character" w:customStyle="1" w:styleId="Nadpis3Char">
    <w:name w:val="Nadpis 3 Char"/>
    <w:basedOn w:val="Standardnpsmoodstavce"/>
    <w:link w:val="Nadpis3"/>
    <w:uiPriority w:val="2"/>
    <w:rsid w:val="00773D72"/>
    <w:rPr>
      <w:rFonts w:asciiTheme="majorHAnsi" w:eastAsiaTheme="majorEastAsia" w:hAnsiTheme="majorHAnsi" w:cstheme="majorBidi"/>
      <w:b/>
      <w:bCs/>
      <w:color w:val="000000"/>
      <w:sz w:val="28"/>
    </w:rPr>
  </w:style>
  <w:style w:type="character" w:customStyle="1" w:styleId="Nadpis4Char">
    <w:name w:val="Nadpis 4 Char"/>
    <w:basedOn w:val="Standardnpsmoodstavce"/>
    <w:link w:val="Nadpis4"/>
    <w:uiPriority w:val="2"/>
    <w:rsid w:val="00773D72"/>
    <w:rPr>
      <w:rFonts w:asciiTheme="majorHAnsi" w:eastAsiaTheme="majorEastAsia" w:hAnsiTheme="majorHAnsi" w:cstheme="majorBidi"/>
      <w:b/>
      <w:bCs/>
      <w:iCs/>
      <w:color w:val="000000"/>
      <w:sz w:val="26"/>
    </w:rPr>
  </w:style>
  <w:style w:type="character" w:customStyle="1" w:styleId="Nadpis5Char">
    <w:name w:val="Nadpis 5 Char"/>
    <w:basedOn w:val="Standardnpsmoodstavce"/>
    <w:link w:val="Nadpis5"/>
    <w:uiPriority w:val="2"/>
    <w:rsid w:val="00773D72"/>
    <w:rPr>
      <w:rFonts w:asciiTheme="majorHAnsi" w:eastAsiaTheme="majorEastAsia" w:hAnsiTheme="majorHAnsi" w:cstheme="majorBidi"/>
      <w:b/>
      <w:color w:val="000000"/>
      <w:sz w:val="24"/>
    </w:rPr>
  </w:style>
  <w:style w:type="character" w:customStyle="1" w:styleId="Nadpis6Char">
    <w:name w:val="Nadpis 6 Char"/>
    <w:basedOn w:val="Standardnpsmoodstavce"/>
    <w:link w:val="Nadpis6"/>
    <w:uiPriority w:val="2"/>
    <w:rsid w:val="00773D72"/>
    <w:rPr>
      <w:rFonts w:asciiTheme="majorHAnsi" w:eastAsiaTheme="majorEastAsia" w:hAnsiTheme="majorHAnsi" w:cstheme="majorBidi"/>
      <w:b/>
      <w:iCs/>
      <w:color w:val="000000"/>
    </w:rPr>
  </w:style>
  <w:style w:type="character" w:customStyle="1" w:styleId="Nadpis7Char">
    <w:name w:val="Nadpis 7 Char"/>
    <w:basedOn w:val="Standardnpsmoodstavce"/>
    <w:link w:val="Nadpis7"/>
    <w:uiPriority w:val="9"/>
    <w:semiHidden/>
    <w:rsid w:val="00744469"/>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744469"/>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744469"/>
    <w:rPr>
      <w:rFonts w:asciiTheme="majorHAnsi" w:eastAsiaTheme="majorEastAsia" w:hAnsiTheme="majorHAnsi" w:cstheme="majorBidi"/>
      <w:i/>
      <w:iCs/>
      <w:color w:val="404040" w:themeColor="text1" w:themeTint="BF"/>
      <w:sz w:val="20"/>
      <w:szCs w:val="20"/>
    </w:rPr>
  </w:style>
  <w:style w:type="paragraph" w:customStyle="1" w:styleId="Tabulkazhlav">
    <w:name w:val="Tabulka záhlaví"/>
    <w:basedOn w:val="Normln"/>
    <w:link w:val="TabulkazhlavChar"/>
    <w:uiPriority w:val="6"/>
    <w:qFormat/>
    <w:rsid w:val="00A47B09"/>
    <w:pPr>
      <w:spacing w:before="60" w:after="60"/>
      <w:ind w:left="57" w:right="57"/>
      <w:jc w:val="left"/>
    </w:pPr>
    <w:rPr>
      <w:b/>
      <w:color w:val="080808"/>
      <w:sz w:val="20"/>
    </w:rPr>
  </w:style>
  <w:style w:type="character" w:customStyle="1" w:styleId="TabulkazhlavChar">
    <w:name w:val="Tabulka záhlaví Char"/>
    <w:basedOn w:val="Standardnpsmoodstavce"/>
    <w:link w:val="Tabulkazhlav"/>
    <w:uiPriority w:val="6"/>
    <w:rsid w:val="00A47B09"/>
    <w:rPr>
      <w:b/>
      <w:color w:val="080808"/>
      <w:sz w:val="20"/>
    </w:rPr>
  </w:style>
  <w:style w:type="paragraph" w:customStyle="1" w:styleId="Tabulkatext">
    <w:name w:val="Tabulka text"/>
    <w:link w:val="TabulkatextChar"/>
    <w:uiPriority w:val="6"/>
    <w:qFormat/>
    <w:rsid w:val="00A47B09"/>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A47B09"/>
    <w:rPr>
      <w:color w:val="080808"/>
      <w:sz w:val="20"/>
    </w:rPr>
  </w:style>
  <w:style w:type="paragraph" w:styleId="Textbubliny">
    <w:name w:val="Balloon Text"/>
    <w:basedOn w:val="Normln"/>
    <w:link w:val="TextbublinyChar"/>
    <w:uiPriority w:val="99"/>
    <w:semiHidden/>
    <w:unhideWhenUsed/>
    <w:rsid w:val="00744469"/>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44469"/>
    <w:rPr>
      <w:rFonts w:ascii="Tahoma" w:hAnsi="Tahoma" w:cs="Tahoma"/>
      <w:sz w:val="16"/>
      <w:szCs w:val="16"/>
    </w:rPr>
  </w:style>
  <w:style w:type="paragraph" w:styleId="Zhlav">
    <w:name w:val="header"/>
    <w:basedOn w:val="Normln"/>
    <w:link w:val="ZhlavChar"/>
    <w:uiPriority w:val="99"/>
    <w:unhideWhenUsed/>
    <w:rsid w:val="00744469"/>
    <w:pPr>
      <w:tabs>
        <w:tab w:val="center" w:pos="4536"/>
        <w:tab w:val="right" w:pos="9072"/>
      </w:tabs>
      <w:spacing w:after="0"/>
    </w:pPr>
  </w:style>
  <w:style w:type="character" w:customStyle="1" w:styleId="ZhlavChar">
    <w:name w:val="Záhlaví Char"/>
    <w:basedOn w:val="Standardnpsmoodstavce"/>
    <w:link w:val="Zhlav"/>
    <w:uiPriority w:val="99"/>
    <w:rsid w:val="00744469"/>
  </w:style>
  <w:style w:type="paragraph" w:styleId="Zpat">
    <w:name w:val="footer"/>
    <w:basedOn w:val="Normln"/>
    <w:link w:val="ZpatChar"/>
    <w:uiPriority w:val="99"/>
    <w:unhideWhenUsed/>
    <w:rsid w:val="00744469"/>
    <w:pPr>
      <w:tabs>
        <w:tab w:val="center" w:pos="4536"/>
        <w:tab w:val="right" w:pos="9072"/>
      </w:tabs>
      <w:spacing w:after="0"/>
    </w:pPr>
    <w:rPr>
      <w:sz w:val="18"/>
    </w:rPr>
  </w:style>
  <w:style w:type="character" w:customStyle="1" w:styleId="ZpatChar">
    <w:name w:val="Zápatí Char"/>
    <w:basedOn w:val="Standardnpsmoodstavce"/>
    <w:link w:val="Zpat"/>
    <w:uiPriority w:val="99"/>
    <w:rsid w:val="00744469"/>
    <w:rPr>
      <w:sz w:val="18"/>
    </w:rPr>
  </w:style>
  <w:style w:type="table" w:styleId="Mkatabulky">
    <w:name w:val="Table Grid"/>
    <w:basedOn w:val="Normlntabulka"/>
    <w:uiPriority w:val="59"/>
    <w:rsid w:val="00A47B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Nzev">
    <w:name w:val="Title"/>
    <w:basedOn w:val="Normln"/>
    <w:link w:val="NzevChar"/>
    <w:uiPriority w:val="14"/>
    <w:qFormat/>
    <w:rsid w:val="00773D72"/>
    <w:pPr>
      <w:spacing w:after="0" w:line="312" w:lineRule="auto"/>
      <w:contextualSpacing/>
      <w:jc w:val="left"/>
    </w:pPr>
    <w:rPr>
      <w:rFonts w:asciiTheme="majorHAnsi" w:eastAsiaTheme="majorEastAsia" w:hAnsiTheme="majorHAnsi" w:cstheme="majorBidi"/>
      <w:b/>
      <w:caps/>
      <w:kern w:val="28"/>
      <w:sz w:val="64"/>
      <w:szCs w:val="52"/>
    </w:rPr>
  </w:style>
  <w:style w:type="character" w:customStyle="1" w:styleId="NzevChar">
    <w:name w:val="Název Char"/>
    <w:basedOn w:val="Standardnpsmoodstavce"/>
    <w:link w:val="Nzev"/>
    <w:uiPriority w:val="14"/>
    <w:rsid w:val="00773D72"/>
    <w:rPr>
      <w:rFonts w:asciiTheme="majorHAnsi" w:eastAsiaTheme="majorEastAsia" w:hAnsiTheme="majorHAnsi" w:cstheme="majorBidi"/>
      <w:b/>
      <w:caps/>
      <w:color w:val="000000"/>
      <w:kern w:val="28"/>
      <w:sz w:val="64"/>
      <w:szCs w:val="52"/>
    </w:rPr>
  </w:style>
  <w:style w:type="paragraph" w:styleId="Podtitul">
    <w:name w:val="Subtitle"/>
    <w:basedOn w:val="Normln"/>
    <w:next w:val="Normln"/>
    <w:link w:val="PodtitulChar"/>
    <w:uiPriority w:val="15"/>
    <w:qFormat/>
    <w:rsid w:val="00773D72"/>
    <w:pPr>
      <w:numPr>
        <w:ilvl w:val="1"/>
      </w:numPr>
      <w:ind w:left="113"/>
      <w:jc w:val="left"/>
    </w:pPr>
    <w:rPr>
      <w:rFonts w:asciiTheme="majorHAnsi" w:eastAsiaTheme="majorEastAsia" w:hAnsiTheme="majorHAnsi" w:cstheme="majorBidi"/>
      <w:b/>
      <w:iCs/>
      <w:sz w:val="36"/>
      <w:szCs w:val="24"/>
    </w:rPr>
  </w:style>
  <w:style w:type="character" w:customStyle="1" w:styleId="PodtitulChar">
    <w:name w:val="Podtitul Char"/>
    <w:basedOn w:val="Standardnpsmoodstavce"/>
    <w:link w:val="Podtitul"/>
    <w:uiPriority w:val="15"/>
    <w:rsid w:val="00773D72"/>
    <w:rPr>
      <w:rFonts w:asciiTheme="majorHAnsi" w:eastAsiaTheme="majorEastAsia" w:hAnsiTheme="majorHAnsi" w:cstheme="majorBidi"/>
      <w:b/>
      <w:iCs/>
      <w:color w:val="000000"/>
      <w:sz w:val="36"/>
      <w:szCs w:val="24"/>
    </w:rPr>
  </w:style>
  <w:style w:type="paragraph" w:customStyle="1" w:styleId="Nadpis1neslovan-jevobsahu">
    <w:name w:val="Nadpis 1 nečíslovaný - je v obsahu"/>
    <w:basedOn w:val="Nadpis1"/>
    <w:next w:val="Normln"/>
    <w:link w:val="Nadpis1neslovan-jevobsahuChar"/>
    <w:uiPriority w:val="4"/>
    <w:qFormat/>
    <w:rsid w:val="0011753D"/>
    <w:pPr>
      <w:numPr>
        <w:numId w:val="0"/>
      </w:numPr>
    </w:pPr>
  </w:style>
  <w:style w:type="character" w:customStyle="1" w:styleId="Nadpis1neslovan-jevobsahuChar">
    <w:name w:val="Nadpis 1 nečíslovaný - je v obsahu Char"/>
    <w:basedOn w:val="Nadpis1Char"/>
    <w:link w:val="Nadpis1neslovan-jevobsahu"/>
    <w:uiPriority w:val="4"/>
    <w:rsid w:val="006D7FC5"/>
    <w:rPr>
      <w:rFonts w:asciiTheme="majorHAnsi" w:eastAsiaTheme="majorEastAsia" w:hAnsiTheme="majorHAnsi" w:cstheme="majorBidi"/>
      <w:b/>
      <w:bCs/>
      <w:color w:val="505050" w:themeColor="accent1"/>
      <w:sz w:val="36"/>
      <w:szCs w:val="28"/>
    </w:rPr>
  </w:style>
  <w:style w:type="paragraph" w:styleId="Obsah1">
    <w:name w:val="toc 1"/>
    <w:basedOn w:val="Normln"/>
    <w:next w:val="Normln"/>
    <w:autoRedefine/>
    <w:uiPriority w:val="39"/>
    <w:unhideWhenUsed/>
    <w:rsid w:val="004548E9"/>
    <w:pPr>
      <w:tabs>
        <w:tab w:val="left" w:pos="397"/>
        <w:tab w:val="right" w:leader="dot" w:pos="9060"/>
      </w:tabs>
      <w:spacing w:before="100" w:after="100"/>
      <w:jc w:val="left"/>
    </w:pPr>
    <w:rPr>
      <w:b/>
      <w:bCs/>
      <w:caps/>
      <w:noProof/>
      <w:szCs w:val="20"/>
    </w:rPr>
  </w:style>
  <w:style w:type="paragraph" w:styleId="Obsah2">
    <w:name w:val="toc 2"/>
    <w:basedOn w:val="Normln"/>
    <w:next w:val="Normln"/>
    <w:autoRedefine/>
    <w:uiPriority w:val="39"/>
    <w:unhideWhenUsed/>
    <w:rsid w:val="004548E9"/>
    <w:pPr>
      <w:tabs>
        <w:tab w:val="left" w:pos="907"/>
        <w:tab w:val="right" w:leader="dot" w:pos="9061"/>
      </w:tabs>
      <w:spacing w:after="0"/>
      <w:ind w:left="397"/>
      <w:jc w:val="left"/>
    </w:pPr>
    <w:rPr>
      <w:szCs w:val="20"/>
    </w:rPr>
  </w:style>
  <w:style w:type="paragraph" w:styleId="Obsah3">
    <w:name w:val="toc 3"/>
    <w:basedOn w:val="Normln"/>
    <w:next w:val="Normln"/>
    <w:autoRedefine/>
    <w:uiPriority w:val="39"/>
    <w:unhideWhenUsed/>
    <w:rsid w:val="004548E9"/>
    <w:pPr>
      <w:tabs>
        <w:tab w:val="left" w:pos="1134"/>
        <w:tab w:val="right" w:leader="dot" w:pos="9060"/>
      </w:tabs>
      <w:spacing w:after="0"/>
      <w:ind w:left="397"/>
      <w:jc w:val="left"/>
    </w:pPr>
    <w:rPr>
      <w:iCs/>
      <w:noProof/>
      <w:szCs w:val="20"/>
    </w:rPr>
  </w:style>
  <w:style w:type="paragraph" w:styleId="Obsah4">
    <w:name w:val="toc 4"/>
    <w:basedOn w:val="Normln"/>
    <w:next w:val="Normln"/>
    <w:autoRedefine/>
    <w:uiPriority w:val="39"/>
    <w:unhideWhenUsed/>
    <w:rsid w:val="004548E9"/>
    <w:pPr>
      <w:tabs>
        <w:tab w:val="left" w:pos="1361"/>
        <w:tab w:val="right" w:leader="dot" w:pos="9060"/>
      </w:tabs>
      <w:spacing w:after="0"/>
      <w:ind w:left="397"/>
    </w:pPr>
    <w:rPr>
      <w:sz w:val="20"/>
      <w:szCs w:val="18"/>
    </w:rPr>
  </w:style>
  <w:style w:type="paragraph" w:styleId="Obsah5">
    <w:name w:val="toc 5"/>
    <w:basedOn w:val="Normln"/>
    <w:next w:val="Normln"/>
    <w:autoRedefine/>
    <w:uiPriority w:val="39"/>
    <w:unhideWhenUsed/>
    <w:rsid w:val="002B6E2F"/>
    <w:pPr>
      <w:tabs>
        <w:tab w:val="left" w:pos="1588"/>
        <w:tab w:val="right" w:leader="dot" w:pos="9061"/>
      </w:tabs>
      <w:spacing w:after="0"/>
      <w:ind w:left="397"/>
    </w:pPr>
    <w:rPr>
      <w:sz w:val="18"/>
      <w:szCs w:val="18"/>
    </w:rPr>
  </w:style>
  <w:style w:type="paragraph" w:styleId="Obsah6">
    <w:name w:val="toc 6"/>
    <w:basedOn w:val="Normln"/>
    <w:next w:val="Normln"/>
    <w:autoRedefine/>
    <w:uiPriority w:val="39"/>
    <w:unhideWhenUsed/>
    <w:rsid w:val="002B6E2F"/>
    <w:pPr>
      <w:tabs>
        <w:tab w:val="left" w:pos="1871"/>
        <w:tab w:val="right" w:leader="dot" w:pos="9061"/>
      </w:tabs>
      <w:spacing w:after="0"/>
      <w:ind w:left="397"/>
    </w:pPr>
    <w:rPr>
      <w:sz w:val="18"/>
      <w:szCs w:val="18"/>
    </w:rPr>
  </w:style>
  <w:style w:type="paragraph" w:styleId="Obsah7">
    <w:name w:val="toc 7"/>
    <w:basedOn w:val="Normln"/>
    <w:next w:val="Normln"/>
    <w:autoRedefine/>
    <w:uiPriority w:val="39"/>
    <w:unhideWhenUsed/>
    <w:rsid w:val="007E732D"/>
    <w:pPr>
      <w:spacing w:after="0"/>
      <w:ind w:left="1320"/>
    </w:pPr>
    <w:rPr>
      <w:sz w:val="18"/>
      <w:szCs w:val="18"/>
    </w:rPr>
  </w:style>
  <w:style w:type="paragraph" w:styleId="Obsah8">
    <w:name w:val="toc 8"/>
    <w:basedOn w:val="Normln"/>
    <w:next w:val="Normln"/>
    <w:autoRedefine/>
    <w:uiPriority w:val="39"/>
    <w:unhideWhenUsed/>
    <w:rsid w:val="007E732D"/>
    <w:pPr>
      <w:spacing w:after="0"/>
      <w:ind w:left="1540"/>
    </w:pPr>
    <w:rPr>
      <w:sz w:val="18"/>
      <w:szCs w:val="18"/>
    </w:rPr>
  </w:style>
  <w:style w:type="paragraph" w:styleId="Obsah9">
    <w:name w:val="toc 9"/>
    <w:basedOn w:val="Normln"/>
    <w:next w:val="Normln"/>
    <w:autoRedefine/>
    <w:uiPriority w:val="39"/>
    <w:unhideWhenUsed/>
    <w:rsid w:val="007E732D"/>
    <w:pPr>
      <w:spacing w:after="0"/>
      <w:ind w:left="1760"/>
    </w:pPr>
    <w:rPr>
      <w:sz w:val="18"/>
      <w:szCs w:val="18"/>
    </w:rPr>
  </w:style>
  <w:style w:type="character" w:styleId="Hypertextovodkaz">
    <w:name w:val="Hyperlink"/>
    <w:basedOn w:val="Standardnpsmoodstavce"/>
    <w:unhideWhenUsed/>
    <w:rsid w:val="007E732D"/>
    <w:rPr>
      <w:color w:val="505050" w:themeColor="hyperlink"/>
      <w:u w:val="single"/>
    </w:rPr>
  </w:style>
  <w:style w:type="paragraph" w:customStyle="1" w:styleId="Nadpis1neslovan-nenvobsahu">
    <w:name w:val="Nadpis 1 nečíslovaný - není v obsahu"/>
    <w:link w:val="Nadpis1neslovan-nenvobsahuChar"/>
    <w:uiPriority w:val="4"/>
    <w:qFormat/>
    <w:rsid w:val="00773D72"/>
    <w:pPr>
      <w:keepNext/>
      <w:pageBreakBefore/>
      <w:spacing w:after="360" w:line="240" w:lineRule="auto"/>
    </w:pPr>
    <w:rPr>
      <w:rFonts w:asciiTheme="majorHAnsi" w:eastAsiaTheme="majorEastAsia" w:hAnsiTheme="majorHAnsi" w:cstheme="majorBidi"/>
      <w:b/>
      <w:bCs/>
      <w:color w:val="000000"/>
      <w:sz w:val="36"/>
      <w:szCs w:val="28"/>
    </w:rPr>
  </w:style>
  <w:style w:type="character" w:customStyle="1" w:styleId="Nadpis1neslovan-nenvobsahuChar">
    <w:name w:val="Nadpis 1 nečíslovaný - není v obsahu Char"/>
    <w:basedOn w:val="Nadpis1neslovan-jevobsahuChar"/>
    <w:link w:val="Nadpis1neslovan-nenvobsahu"/>
    <w:uiPriority w:val="4"/>
    <w:rsid w:val="00773D72"/>
    <w:rPr>
      <w:rFonts w:asciiTheme="majorHAnsi" w:eastAsiaTheme="majorEastAsia" w:hAnsiTheme="majorHAnsi" w:cstheme="majorBidi"/>
      <w:b/>
      <w:bCs/>
      <w:color w:val="000000"/>
      <w:sz w:val="36"/>
      <w:szCs w:val="28"/>
    </w:rPr>
  </w:style>
  <w:style w:type="paragraph" w:styleId="Odstavecseseznamem">
    <w:name w:val="List Paragraph"/>
    <w:aliases w:val="Odstavec se seznamem a odrážkou,1 úroveň Odstavec se seznamem,List Paragraph (Czech Tourism),Odstavec_muj,Nad,List Paragraph,Odstavec_muj1,Odstavec_muj2,Odstavec_muj3,Nad1,List Paragraph1,Odstavec_muj4,Nad2,List Paragraph2"/>
    <w:basedOn w:val="Normln"/>
    <w:link w:val="OdstavecseseznamemChar"/>
    <w:uiPriority w:val="34"/>
    <w:qFormat/>
    <w:rsid w:val="009D6602"/>
    <w:pPr>
      <w:ind w:left="720"/>
      <w:contextualSpacing/>
    </w:pPr>
  </w:style>
  <w:style w:type="character" w:customStyle="1" w:styleId="OdstavecseseznamemChar">
    <w:name w:val="Odstavec se seznamem Char"/>
    <w:aliases w:val="Odstavec se seznamem a odrážkou Char,1 úroveň Odstavec se seznamem Char,List Paragraph (Czech Tourism) Char,Odstavec_muj Char,Nad Char,List Paragraph Char,Odstavec_muj1 Char,Odstavec_muj2 Char,Odstavec_muj3 Char,Nad1 Char"/>
    <w:basedOn w:val="Standardnpsmoodstavce"/>
    <w:link w:val="Odstavecseseznamem"/>
    <w:uiPriority w:val="34"/>
    <w:rsid w:val="009D6602"/>
  </w:style>
  <w:style w:type="paragraph" w:customStyle="1" w:styleId="Odrky1">
    <w:name w:val="Odrážky 1"/>
    <w:basedOn w:val="Odstavecseseznamem"/>
    <w:link w:val="Odrky1Char"/>
    <w:uiPriority w:val="5"/>
    <w:qFormat/>
    <w:rsid w:val="0020570D"/>
    <w:pPr>
      <w:numPr>
        <w:numId w:val="2"/>
      </w:numPr>
    </w:pPr>
  </w:style>
  <w:style w:type="character" w:customStyle="1" w:styleId="Odrky1Char">
    <w:name w:val="Odrážky 1 Char"/>
    <w:basedOn w:val="OdstavecseseznamemChar"/>
    <w:link w:val="Odrky1"/>
    <w:uiPriority w:val="5"/>
    <w:rsid w:val="006D7FC5"/>
  </w:style>
  <w:style w:type="table" w:styleId="Stednstnovn1zvraznn1">
    <w:name w:val="Medium Shading 1 Accent 1"/>
    <w:basedOn w:val="Normlntabulka"/>
    <w:uiPriority w:val="63"/>
    <w:rsid w:val="00ED7068"/>
    <w:pPr>
      <w:spacing w:after="0" w:line="240" w:lineRule="auto"/>
    </w:pPr>
    <w:tblPr>
      <w:tblStyleRowBandSize w:val="1"/>
      <w:tblStyleColBandSize w:val="1"/>
      <w:tblBorders>
        <w:top w:val="single" w:sz="8"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single" w:sz="8" w:space="0" w:color="7B7B7B" w:themeColor="accent1" w:themeTint="BF"/>
      </w:tblBorders>
    </w:tblPr>
    <w:tblStylePr w:type="firstRow">
      <w:pPr>
        <w:spacing w:before="0" w:after="0" w:line="240" w:lineRule="auto"/>
      </w:pPr>
      <w:rPr>
        <w:b/>
        <w:bCs/>
        <w:color w:val="FFFFFF" w:themeColor="background1"/>
      </w:rPr>
      <w:tblPr/>
      <w:tcPr>
        <w:tcBorders>
          <w:top w:val="single" w:sz="8"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nil"/>
          <w:insideV w:val="nil"/>
        </w:tcBorders>
        <w:shd w:val="clear" w:color="auto" w:fill="505050" w:themeFill="accent1"/>
      </w:tcPr>
    </w:tblStylePr>
    <w:tblStylePr w:type="lastRow">
      <w:pPr>
        <w:spacing w:before="0" w:after="0" w:line="240" w:lineRule="auto"/>
      </w:pPr>
      <w:rPr>
        <w:b/>
        <w:bCs/>
      </w:rPr>
      <w:tblPr/>
      <w:tcPr>
        <w:tcBorders>
          <w:top w:val="double" w:sz="6" w:space="0" w:color="7B7B7B" w:themeColor="accent1" w:themeTint="BF"/>
          <w:left w:val="single" w:sz="8" w:space="0" w:color="7B7B7B" w:themeColor="accent1" w:themeTint="BF"/>
          <w:bottom w:val="single" w:sz="8" w:space="0" w:color="7B7B7B" w:themeColor="accent1" w:themeTint="BF"/>
          <w:right w:val="single" w:sz="8" w:space="0" w:color="7B7B7B"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1" w:themeFillTint="3F"/>
      </w:tcPr>
    </w:tblStylePr>
    <w:tblStylePr w:type="band1Horz">
      <w:tblPr/>
      <w:tcPr>
        <w:tcBorders>
          <w:insideH w:val="nil"/>
          <w:insideV w:val="nil"/>
        </w:tcBorders>
        <w:shd w:val="clear" w:color="auto" w:fill="D3D3D3" w:themeFill="accent1" w:themeFillTint="3F"/>
      </w:tcPr>
    </w:tblStylePr>
    <w:tblStylePr w:type="band2Horz">
      <w:tblPr/>
      <w:tcPr>
        <w:tcBorders>
          <w:insideH w:val="nil"/>
          <w:insideV w:val="nil"/>
        </w:tcBorders>
      </w:tcPr>
    </w:tblStylePr>
  </w:style>
  <w:style w:type="paragraph" w:styleId="Titulek">
    <w:name w:val="caption"/>
    <w:basedOn w:val="Normln"/>
    <w:next w:val="Normln"/>
    <w:link w:val="TitulekChar"/>
    <w:uiPriority w:val="9"/>
    <w:unhideWhenUsed/>
    <w:qFormat/>
    <w:rsid w:val="00F37E18"/>
    <w:pPr>
      <w:spacing w:after="110"/>
    </w:pPr>
    <w:rPr>
      <w:b/>
      <w:bCs/>
      <w:sz w:val="18"/>
      <w:szCs w:val="18"/>
    </w:rPr>
  </w:style>
  <w:style w:type="character" w:customStyle="1" w:styleId="TitulekChar">
    <w:name w:val="Titulek Char"/>
    <w:basedOn w:val="Standardnpsmoodstavce"/>
    <w:link w:val="Titulek"/>
    <w:uiPriority w:val="9"/>
    <w:rsid w:val="00F37E18"/>
    <w:rPr>
      <w:b/>
      <w:bCs/>
      <w:sz w:val="18"/>
      <w:szCs w:val="18"/>
    </w:rPr>
  </w:style>
  <w:style w:type="table" w:styleId="Stednstnovn1zvraznn6">
    <w:name w:val="Medium Shading 1 Accent 6"/>
    <w:basedOn w:val="Normlntabulka"/>
    <w:uiPriority w:val="63"/>
    <w:rsid w:val="00ED7068"/>
    <w:pPr>
      <w:spacing w:after="0" w:line="240" w:lineRule="auto"/>
    </w:p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tblBorders>
    </w:tblPr>
    <w:tblStylePr w:type="firstRow">
      <w:pPr>
        <w:spacing w:before="0" w:after="0" w:line="240" w:lineRule="auto"/>
      </w:pPr>
      <w:rPr>
        <w:b/>
        <w:bCs/>
        <w:color w:val="FFFFFF" w:themeColor="background1"/>
      </w:rPr>
      <w:tblPr/>
      <w:tcPr>
        <w:tc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shd w:val="clear" w:color="auto" w:fill="FFFFFF" w:themeFill="accent6"/>
      </w:tcPr>
    </w:tblStylePr>
    <w:tblStylePr w:type="lastRow">
      <w:pPr>
        <w:spacing w:before="0" w:after="0" w:line="240" w:lineRule="auto"/>
      </w:pPr>
      <w:rPr>
        <w:b/>
        <w:bCs/>
      </w:rPr>
      <w:tblPr/>
      <w:tcPr>
        <w:tcBorders>
          <w:top w:val="double" w:sz="6"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6" w:themeFillTint="3F"/>
      </w:tcPr>
    </w:tblStylePr>
    <w:tblStylePr w:type="band1Horz">
      <w:tblPr/>
      <w:tcPr>
        <w:tcBorders>
          <w:insideH w:val="nil"/>
          <w:insideV w:val="nil"/>
        </w:tcBorders>
        <w:shd w:val="clear" w:color="auto" w:fill="FFFFFF" w:themeFill="accent6" w:themeFillTint="3F"/>
      </w:tcPr>
    </w:tblStylePr>
    <w:tblStylePr w:type="band2Horz">
      <w:tblPr/>
      <w:tcPr>
        <w:tcBorders>
          <w:insideH w:val="nil"/>
          <w:insideV w:val="nil"/>
        </w:tcBorders>
      </w:tcPr>
    </w:tblStylePr>
  </w:style>
  <w:style w:type="paragraph" w:customStyle="1" w:styleId="Pouitzdroje">
    <w:name w:val="Použité zdroje"/>
    <w:basedOn w:val="Odstavecseseznamem"/>
    <w:link w:val="PouitzdrojeChar"/>
    <w:uiPriority w:val="13"/>
    <w:qFormat/>
    <w:rsid w:val="00FE1471"/>
    <w:pPr>
      <w:numPr>
        <w:numId w:val="3"/>
      </w:numPr>
      <w:spacing w:after="0"/>
    </w:pPr>
  </w:style>
  <w:style w:type="character" w:customStyle="1" w:styleId="PouitzdrojeChar">
    <w:name w:val="Použité zdroje Char"/>
    <w:basedOn w:val="OdstavecseseznamemChar"/>
    <w:link w:val="Pouitzdroje"/>
    <w:uiPriority w:val="13"/>
    <w:rsid w:val="00FC7F62"/>
  </w:style>
  <w:style w:type="paragraph" w:customStyle="1" w:styleId="Plohy">
    <w:name w:val="Přílohy"/>
    <w:basedOn w:val="Odstavecseseznamem"/>
    <w:link w:val="PlohyChar"/>
    <w:uiPriority w:val="13"/>
    <w:qFormat/>
    <w:rsid w:val="00FE1471"/>
    <w:pPr>
      <w:numPr>
        <w:numId w:val="4"/>
      </w:numPr>
    </w:pPr>
  </w:style>
  <w:style w:type="character" w:customStyle="1" w:styleId="PlohyChar">
    <w:name w:val="Přílohy Char"/>
    <w:basedOn w:val="OdstavecseseznamemChar"/>
    <w:link w:val="Plohy"/>
    <w:uiPriority w:val="13"/>
    <w:rsid w:val="00FC7F62"/>
  </w:style>
  <w:style w:type="paragraph" w:customStyle="1" w:styleId="Odrky2">
    <w:name w:val="Odrážky 2"/>
    <w:basedOn w:val="Odrky1"/>
    <w:link w:val="Odrky2Char"/>
    <w:uiPriority w:val="5"/>
    <w:qFormat/>
    <w:rsid w:val="00306C59"/>
    <w:pPr>
      <w:numPr>
        <w:ilvl w:val="1"/>
      </w:numPr>
    </w:pPr>
  </w:style>
  <w:style w:type="character" w:customStyle="1" w:styleId="Odrky2Char">
    <w:name w:val="Odrážky 2 Char"/>
    <w:basedOn w:val="Odrky1Char"/>
    <w:link w:val="Odrky2"/>
    <w:uiPriority w:val="5"/>
    <w:rsid w:val="006D7FC5"/>
  </w:style>
  <w:style w:type="paragraph" w:customStyle="1" w:styleId="Normlnodsazenshora">
    <w:name w:val="Normální odsazen shora"/>
    <w:basedOn w:val="Normln"/>
    <w:next w:val="Normln"/>
    <w:link w:val="NormlnodsazenshoraChar"/>
    <w:uiPriority w:val="17"/>
    <w:qFormat/>
    <w:rsid w:val="007D0935"/>
    <w:pPr>
      <w:spacing w:before="220"/>
    </w:pPr>
  </w:style>
  <w:style w:type="character" w:customStyle="1" w:styleId="NormlnodsazenshoraChar">
    <w:name w:val="Normální odsazen shora Char"/>
    <w:basedOn w:val="Standardnpsmoodstavce"/>
    <w:link w:val="Normlnodsazenshora"/>
    <w:uiPriority w:val="17"/>
    <w:rsid w:val="00C26A71"/>
  </w:style>
  <w:style w:type="paragraph" w:customStyle="1" w:styleId="Seznamobrzkatabulek">
    <w:name w:val="Seznam obrázků a tabulek"/>
    <w:basedOn w:val="Nadpis1neslovan-nenvobsahu"/>
    <w:next w:val="Normln"/>
    <w:link w:val="SeznamobrzkatabulekChar"/>
    <w:uiPriority w:val="19"/>
    <w:qFormat/>
    <w:rsid w:val="00057C9B"/>
    <w:pPr>
      <w:pageBreakBefore w:val="0"/>
      <w:spacing w:before="220"/>
    </w:pPr>
  </w:style>
  <w:style w:type="character" w:customStyle="1" w:styleId="SeznamobrzkatabulekChar">
    <w:name w:val="Seznam obrázků a tabulek Char"/>
    <w:basedOn w:val="Nadpis1neslovan-nenvobsahuChar"/>
    <w:link w:val="Seznamobrzkatabulek"/>
    <w:uiPriority w:val="19"/>
    <w:rsid w:val="002D7766"/>
    <w:rPr>
      <w:rFonts w:asciiTheme="majorHAnsi" w:eastAsiaTheme="majorEastAsia" w:hAnsiTheme="majorHAnsi" w:cstheme="majorBidi"/>
      <w:b/>
      <w:bCs/>
      <w:color w:val="505050" w:themeColor="accent1"/>
      <w:sz w:val="36"/>
      <w:szCs w:val="28"/>
    </w:rPr>
  </w:style>
  <w:style w:type="paragraph" w:styleId="Seznamobrzk">
    <w:name w:val="table of figures"/>
    <w:basedOn w:val="Normln"/>
    <w:next w:val="Normln"/>
    <w:uiPriority w:val="99"/>
    <w:unhideWhenUsed/>
    <w:rsid w:val="00F25FB9"/>
    <w:pPr>
      <w:spacing w:after="0"/>
    </w:pPr>
  </w:style>
  <w:style w:type="paragraph" w:customStyle="1" w:styleId="Titulekobrzku">
    <w:name w:val="Titulek obrázku"/>
    <w:basedOn w:val="Titulek"/>
    <w:next w:val="Normlnodsazenshora"/>
    <w:link w:val="TitulekobrzkuChar"/>
    <w:uiPriority w:val="10"/>
    <w:qFormat/>
    <w:rsid w:val="00C26A71"/>
    <w:pPr>
      <w:spacing w:after="0"/>
      <w:jc w:val="center"/>
    </w:pPr>
  </w:style>
  <w:style w:type="character" w:customStyle="1" w:styleId="TitulekobrzkuChar">
    <w:name w:val="Titulek obrázku Char"/>
    <w:basedOn w:val="TitulekChar"/>
    <w:link w:val="Titulekobrzku"/>
    <w:uiPriority w:val="10"/>
    <w:rsid w:val="00FC7F62"/>
    <w:rPr>
      <w:b/>
      <w:bCs/>
      <w:sz w:val="18"/>
      <w:szCs w:val="18"/>
    </w:rPr>
  </w:style>
  <w:style w:type="paragraph" w:styleId="Bezmezer">
    <w:name w:val="No Spacing"/>
    <w:link w:val="BezmezerChar"/>
    <w:uiPriority w:val="3"/>
    <w:qFormat/>
    <w:rsid w:val="00773D72"/>
    <w:pPr>
      <w:spacing w:after="0"/>
    </w:pPr>
    <w:rPr>
      <w:color w:val="000000"/>
    </w:rPr>
  </w:style>
  <w:style w:type="character" w:customStyle="1" w:styleId="BezmezerChar">
    <w:name w:val="Bez mezer Char"/>
    <w:basedOn w:val="Standardnpsmoodstavce"/>
    <w:link w:val="Bezmezer"/>
    <w:uiPriority w:val="3"/>
    <w:rsid w:val="00773D72"/>
    <w:rPr>
      <w:color w:val="000000"/>
    </w:rPr>
  </w:style>
  <w:style w:type="paragraph" w:customStyle="1" w:styleId="Odrky3">
    <w:name w:val="Odrážky 3"/>
    <w:basedOn w:val="Odrky2"/>
    <w:link w:val="Odrky3Char"/>
    <w:uiPriority w:val="5"/>
    <w:qFormat/>
    <w:rsid w:val="004354DE"/>
    <w:pPr>
      <w:numPr>
        <w:ilvl w:val="2"/>
      </w:numPr>
    </w:pPr>
  </w:style>
  <w:style w:type="character" w:customStyle="1" w:styleId="Odrky3Char">
    <w:name w:val="Odrážky 3 Char"/>
    <w:basedOn w:val="Odrky2Char"/>
    <w:link w:val="Odrky3"/>
    <w:uiPriority w:val="5"/>
    <w:rsid w:val="006D7FC5"/>
  </w:style>
  <w:style w:type="paragraph" w:customStyle="1" w:styleId="slovn1">
    <w:name w:val="Číslování 1"/>
    <w:basedOn w:val="Odstavecseseznamem"/>
    <w:link w:val="slovn1Char"/>
    <w:uiPriority w:val="5"/>
    <w:qFormat/>
    <w:rsid w:val="004D73F0"/>
    <w:pPr>
      <w:numPr>
        <w:numId w:val="17"/>
      </w:numPr>
    </w:pPr>
  </w:style>
  <w:style w:type="character" w:customStyle="1" w:styleId="slovn1Char">
    <w:name w:val="Číslování 1 Char"/>
    <w:basedOn w:val="NormlnodsazenshoraChar"/>
    <w:link w:val="slovn1"/>
    <w:uiPriority w:val="5"/>
    <w:rsid w:val="004D73F0"/>
  </w:style>
  <w:style w:type="paragraph" w:customStyle="1" w:styleId="slovn2">
    <w:name w:val="Číslování 2"/>
    <w:basedOn w:val="slovn1"/>
    <w:link w:val="slovn2Char"/>
    <w:uiPriority w:val="5"/>
    <w:qFormat/>
    <w:rsid w:val="004D73F0"/>
    <w:pPr>
      <w:numPr>
        <w:ilvl w:val="1"/>
      </w:numPr>
    </w:pPr>
  </w:style>
  <w:style w:type="character" w:customStyle="1" w:styleId="slovn2Char">
    <w:name w:val="Číslování 2 Char"/>
    <w:basedOn w:val="slovn1Char"/>
    <w:link w:val="slovn2"/>
    <w:uiPriority w:val="5"/>
    <w:rsid w:val="004D73F0"/>
  </w:style>
  <w:style w:type="paragraph" w:customStyle="1" w:styleId="slovn3">
    <w:name w:val="Číslování 3"/>
    <w:basedOn w:val="slovn2"/>
    <w:link w:val="slovn3Char"/>
    <w:uiPriority w:val="5"/>
    <w:qFormat/>
    <w:rsid w:val="004D73F0"/>
    <w:pPr>
      <w:numPr>
        <w:ilvl w:val="2"/>
      </w:numPr>
    </w:pPr>
  </w:style>
  <w:style w:type="character" w:customStyle="1" w:styleId="slovn3Char">
    <w:name w:val="Číslování 3 Char"/>
    <w:basedOn w:val="slovn2Char"/>
    <w:link w:val="slovn3"/>
    <w:uiPriority w:val="5"/>
    <w:rsid w:val="004D73F0"/>
  </w:style>
  <w:style w:type="character" w:customStyle="1" w:styleId="Bezbarvy">
    <w:name w:val="Bez barvy"/>
    <w:uiPriority w:val="9"/>
    <w:qFormat/>
    <w:rsid w:val="001673AF"/>
    <w:rPr>
      <w:bdr w:val="none" w:sz="0" w:space="0" w:color="auto"/>
      <w:shd w:val="clear" w:color="auto" w:fill="auto"/>
    </w:rPr>
  </w:style>
  <w:style w:type="character" w:customStyle="1" w:styleId="erven">
    <w:name w:val="Červeně"/>
    <w:uiPriority w:val="8"/>
    <w:qFormat/>
    <w:rsid w:val="001673AF"/>
    <w:rPr>
      <w:bdr w:val="none" w:sz="0" w:space="0" w:color="auto"/>
      <w:shd w:val="clear" w:color="auto" w:fill="FF0000"/>
    </w:rPr>
  </w:style>
  <w:style w:type="character" w:customStyle="1" w:styleId="Zelen">
    <w:name w:val="Zeleně"/>
    <w:uiPriority w:val="8"/>
    <w:qFormat/>
    <w:rsid w:val="001673AF"/>
    <w:rPr>
      <w:bdr w:val="none" w:sz="0" w:space="0" w:color="auto"/>
      <w:shd w:val="clear" w:color="auto" w:fill="92D050"/>
    </w:rPr>
  </w:style>
  <w:style w:type="character" w:customStyle="1" w:styleId="lut">
    <w:name w:val="Žlutě"/>
    <w:uiPriority w:val="7"/>
    <w:qFormat/>
    <w:rsid w:val="001673AF"/>
    <w:rPr>
      <w:rFonts w:asciiTheme="minorHAnsi" w:hAnsiTheme="minorHAnsi"/>
      <w:bdr w:val="none" w:sz="0" w:space="0" w:color="auto"/>
      <w:shd w:val="clear" w:color="auto" w:fill="FFFF00"/>
    </w:rPr>
  </w:style>
  <w:style w:type="paragraph" w:customStyle="1" w:styleId="slovn4">
    <w:name w:val="Číslování 4"/>
    <w:basedOn w:val="slovn3"/>
    <w:link w:val="slovn4Char"/>
    <w:uiPriority w:val="5"/>
    <w:qFormat/>
    <w:rsid w:val="004D73F0"/>
    <w:pPr>
      <w:numPr>
        <w:ilvl w:val="3"/>
      </w:numPr>
    </w:pPr>
  </w:style>
  <w:style w:type="character" w:customStyle="1" w:styleId="slovn4Char">
    <w:name w:val="Číslování 4 Char"/>
    <w:basedOn w:val="slovn3Char"/>
    <w:link w:val="slovn4"/>
    <w:uiPriority w:val="5"/>
    <w:rsid w:val="004D73F0"/>
  </w:style>
  <w:style w:type="paragraph" w:customStyle="1" w:styleId="Nadpis1neslovan">
    <w:name w:val="Nadpis 1 nečíslovaný"/>
    <w:aliases w:val="není v obsahu a není konec stránky před"/>
    <w:basedOn w:val="Nadpis1neslovan-nenvobsahu"/>
    <w:next w:val="Normln"/>
    <w:link w:val="Nadpis1neslovanChar"/>
    <w:uiPriority w:val="18"/>
    <w:qFormat/>
    <w:rsid w:val="00BD26E4"/>
    <w:pPr>
      <w:pageBreakBefore w:val="0"/>
      <w:spacing w:before="360"/>
    </w:pPr>
  </w:style>
  <w:style w:type="character" w:customStyle="1" w:styleId="Nadpis1neslovanChar">
    <w:name w:val="Nadpis 1 nečíslovaný Char"/>
    <w:aliases w:val="není v obsahu a není konec stránky před Char"/>
    <w:basedOn w:val="Nadpis1neslovan-nenvobsahuChar"/>
    <w:link w:val="Nadpis1neslovan"/>
    <w:uiPriority w:val="18"/>
    <w:rsid w:val="006D7FC5"/>
    <w:rPr>
      <w:rFonts w:asciiTheme="majorHAnsi" w:eastAsiaTheme="majorEastAsia" w:hAnsiTheme="majorHAnsi" w:cstheme="majorBidi"/>
      <w:b/>
      <w:bCs/>
      <w:color w:val="505050" w:themeColor="accent1"/>
      <w:sz w:val="36"/>
      <w:szCs w:val="28"/>
    </w:rPr>
  </w:style>
  <w:style w:type="paragraph" w:styleId="Textpoznpodarou">
    <w:name w:val="footnote text"/>
    <w:aliases w:val="Text poznámky pod čiarou 007,Footnote,pozn. pod čarou,Schriftart: 9 pt,Schriftart: 10 pt,Schriftart: 8 pt,Podrozdział,Podrozdzia3,Char1,Fußnotentextf,Geneva 9,Font: Geneva 9,Boston 10,f,Text pozn. pod čarou1,Char Char Char1,o, Char1"/>
    <w:basedOn w:val="Normln"/>
    <w:link w:val="TextpoznpodarouChar"/>
    <w:uiPriority w:val="99"/>
    <w:qFormat/>
    <w:rsid w:val="00C72443"/>
    <w:pPr>
      <w:spacing w:after="0"/>
    </w:pPr>
    <w:rPr>
      <w:sz w:val="18"/>
      <w:szCs w:val="20"/>
    </w:rPr>
  </w:style>
  <w:style w:type="character" w:customStyle="1" w:styleId="TextpoznpodarouChar">
    <w:name w:val="Text pozn. pod čarou Char"/>
    <w:aliases w:val="Text poznámky pod čiarou 007 Char,Footnote Char,pozn. pod čarou Char,Schriftart: 9 pt Char,Schriftart: 10 pt Char,Schriftart: 8 pt Char,Podrozdział Char,Podrozdzia3 Char,Char1 Char,Fußnotentextf Char,Geneva 9 Char,f Char,o Char"/>
    <w:basedOn w:val="Standardnpsmoodstavce"/>
    <w:link w:val="Textpoznpodarou"/>
    <w:uiPriority w:val="99"/>
    <w:rsid w:val="00C72443"/>
    <w:rPr>
      <w:sz w:val="18"/>
      <w:szCs w:val="20"/>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basedOn w:val="Standardnpsmoodstavce"/>
    <w:uiPriority w:val="99"/>
    <w:unhideWhenUsed/>
    <w:rsid w:val="00F332DB"/>
    <w:rPr>
      <w:vertAlign w:val="superscript"/>
    </w:rPr>
  </w:style>
  <w:style w:type="table" w:styleId="Stednmka3zvraznn2">
    <w:name w:val="Medium Grid 3 Accent 2"/>
    <w:basedOn w:val="Normlntabulka"/>
    <w:uiPriority w:val="69"/>
    <w:rsid w:val="00E073E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3F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2D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2D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2D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2D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8E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8E8" w:themeFill="accent2" w:themeFillTint="7F"/>
      </w:tcPr>
    </w:tblStylePr>
  </w:style>
  <w:style w:type="table" w:styleId="Stednmka2zvraznn5">
    <w:name w:val="Medium Grid 2 Accent 5"/>
    <w:basedOn w:val="Normlntabulka"/>
    <w:uiPriority w:val="68"/>
    <w:rsid w:val="00E073E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F7F7F" w:themeColor="accent5"/>
        <w:left w:val="single" w:sz="8" w:space="0" w:color="7F7F7F" w:themeColor="accent5"/>
        <w:bottom w:val="single" w:sz="8" w:space="0" w:color="7F7F7F" w:themeColor="accent5"/>
        <w:right w:val="single" w:sz="8" w:space="0" w:color="7F7F7F" w:themeColor="accent5"/>
        <w:insideH w:val="single" w:sz="8" w:space="0" w:color="7F7F7F" w:themeColor="accent5"/>
        <w:insideV w:val="single" w:sz="8" w:space="0" w:color="7F7F7F" w:themeColor="accent5"/>
      </w:tblBorders>
    </w:tblPr>
    <w:tcPr>
      <w:shd w:val="clear" w:color="auto" w:fill="DFDFDF" w:themeFill="accent5" w:themeFillTint="3F"/>
    </w:tcPr>
    <w:tblStylePr w:type="firstRow">
      <w:rPr>
        <w:b/>
        <w:bCs/>
        <w:color w:val="000000" w:themeColor="text1"/>
      </w:rPr>
      <w:tblPr/>
      <w:tcPr>
        <w:shd w:val="clear" w:color="auto" w:fill="F2F2F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5" w:themeFillTint="33"/>
      </w:tcPr>
    </w:tblStylePr>
    <w:tblStylePr w:type="band1Vert">
      <w:tblPr/>
      <w:tcPr>
        <w:shd w:val="clear" w:color="auto" w:fill="BFBFBF" w:themeFill="accent5" w:themeFillTint="7F"/>
      </w:tcPr>
    </w:tblStylePr>
    <w:tblStylePr w:type="band1Horz">
      <w:tblPr/>
      <w:tcPr>
        <w:tcBorders>
          <w:insideH w:val="single" w:sz="6" w:space="0" w:color="7F7F7F" w:themeColor="accent5"/>
          <w:insideV w:val="single" w:sz="6" w:space="0" w:color="7F7F7F" w:themeColor="accent5"/>
        </w:tcBorders>
        <w:shd w:val="clear" w:color="auto" w:fill="BFBFBF" w:themeFill="accent5" w:themeFillTint="7F"/>
      </w:tcPr>
    </w:tblStylePr>
    <w:tblStylePr w:type="nwCell">
      <w:tblPr/>
      <w:tcPr>
        <w:shd w:val="clear" w:color="auto" w:fill="FFFFFF" w:themeFill="background1"/>
      </w:tcPr>
    </w:tblStylePr>
  </w:style>
  <w:style w:type="table" w:styleId="Stednstnovn1zvraznn5">
    <w:name w:val="Medium Shading 1 Accent 5"/>
    <w:basedOn w:val="Normlntabulka"/>
    <w:uiPriority w:val="63"/>
    <w:rsid w:val="00E073EC"/>
    <w:pPr>
      <w:spacing w:after="0" w:line="240" w:lineRule="auto"/>
    </w:pPr>
    <w:tblPr>
      <w:tblStyleRowBandSize w:val="1"/>
      <w:tblStyleColBandSize w:val="1"/>
      <w:tbl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single" w:sz="8" w:space="0" w:color="9F9F9F" w:themeColor="accent5" w:themeTint="BF"/>
      </w:tblBorders>
    </w:tblPr>
    <w:tblStylePr w:type="firstRow">
      <w:pPr>
        <w:spacing w:before="0" w:after="0" w:line="240" w:lineRule="auto"/>
      </w:pPr>
      <w:rPr>
        <w:b/>
        <w:bCs/>
        <w:color w:val="FFFFFF" w:themeColor="background1"/>
      </w:rPr>
      <w:tblPr/>
      <w:tcPr>
        <w:tcBorders>
          <w:top w:val="single" w:sz="8"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shd w:val="clear" w:color="auto" w:fill="7F7F7F" w:themeFill="accent5"/>
      </w:tcPr>
    </w:tblStylePr>
    <w:tblStylePr w:type="lastRow">
      <w:pPr>
        <w:spacing w:before="0" w:after="0" w:line="240" w:lineRule="auto"/>
      </w:pPr>
      <w:rPr>
        <w:b/>
        <w:bCs/>
      </w:rPr>
      <w:tblPr/>
      <w:tcPr>
        <w:tcBorders>
          <w:top w:val="double" w:sz="6" w:space="0" w:color="9F9F9F" w:themeColor="accent5" w:themeTint="BF"/>
          <w:left w:val="single" w:sz="8" w:space="0" w:color="9F9F9F" w:themeColor="accent5" w:themeTint="BF"/>
          <w:bottom w:val="single" w:sz="8" w:space="0" w:color="9F9F9F" w:themeColor="accent5" w:themeTint="BF"/>
          <w:right w:val="single" w:sz="8" w:space="0" w:color="9F9F9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5" w:themeFillTint="3F"/>
      </w:tcPr>
    </w:tblStylePr>
    <w:tblStylePr w:type="band1Horz">
      <w:tblPr/>
      <w:tcPr>
        <w:tcBorders>
          <w:insideH w:val="nil"/>
          <w:insideV w:val="nil"/>
        </w:tcBorders>
        <w:shd w:val="clear" w:color="auto" w:fill="DFDFDF" w:themeFill="accent5" w:themeFillTint="3F"/>
      </w:tcPr>
    </w:tblStylePr>
    <w:tblStylePr w:type="band2Horz">
      <w:tblPr/>
      <w:tcPr>
        <w:tcBorders>
          <w:insideH w:val="nil"/>
          <w:insideV w:val="nil"/>
        </w:tcBorders>
      </w:tcPr>
    </w:tblStylePr>
  </w:style>
  <w:style w:type="table" w:styleId="Svtlmkazvraznn2">
    <w:name w:val="Light Grid Accent 2"/>
    <w:basedOn w:val="Normlntabulka"/>
    <w:uiPriority w:val="62"/>
    <w:rsid w:val="00573732"/>
    <w:pPr>
      <w:spacing w:after="0" w:line="240" w:lineRule="auto"/>
    </w:pPr>
    <w:tblPr>
      <w:tblStyleRowBandSize w:val="1"/>
      <w:tblStyleColBandSize w:val="1"/>
      <w:tblBorders>
        <w:top w:val="single" w:sz="8" w:space="0" w:color="D2D2D2" w:themeColor="accent2"/>
        <w:left w:val="single" w:sz="8" w:space="0" w:color="D2D2D2" w:themeColor="accent2"/>
        <w:bottom w:val="single" w:sz="8" w:space="0" w:color="D2D2D2" w:themeColor="accent2"/>
        <w:right w:val="single" w:sz="8" w:space="0" w:color="D2D2D2" w:themeColor="accent2"/>
        <w:insideH w:val="single" w:sz="8" w:space="0" w:color="D2D2D2" w:themeColor="accent2"/>
        <w:insideV w:val="single" w:sz="8" w:space="0" w:color="D2D2D2" w:themeColor="accent2"/>
      </w:tblBorders>
      <w:tblCellMar>
        <w:left w:w="0" w:type="dxa"/>
        <w:right w:w="0" w:type="dxa"/>
      </w:tblCellMar>
    </w:tblPr>
    <w:tblStylePr w:type="firstRow">
      <w:pPr>
        <w:spacing w:before="0" w:after="0" w:line="240" w:lineRule="auto"/>
      </w:pPr>
      <w:rPr>
        <w:rFonts w:asciiTheme="majorHAnsi" w:eastAsiaTheme="majorEastAsia" w:hAnsiTheme="majorHAnsi" w:cstheme="majorBidi"/>
        <w:b w:val="0"/>
        <w:bCs/>
      </w:rPr>
      <w:tblPr/>
      <w:tcPr>
        <w:tcBorders>
          <w:top w:val="single" w:sz="8" w:space="0" w:color="D2D2D2" w:themeColor="accent2"/>
          <w:left w:val="single" w:sz="8" w:space="0" w:color="D2D2D2" w:themeColor="accent2"/>
          <w:bottom w:val="single" w:sz="18" w:space="0" w:color="D2D2D2" w:themeColor="accent2"/>
          <w:right w:val="single" w:sz="8" w:space="0" w:color="D2D2D2" w:themeColor="accent2"/>
          <w:insideH w:val="nil"/>
          <w:insideV w:val="single" w:sz="8" w:space="0" w:color="D2D2D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2D2" w:themeColor="accent2"/>
          <w:left w:val="single" w:sz="8" w:space="0" w:color="D2D2D2" w:themeColor="accent2"/>
          <w:bottom w:val="single" w:sz="8" w:space="0" w:color="D2D2D2" w:themeColor="accent2"/>
          <w:right w:val="single" w:sz="8" w:space="0" w:color="D2D2D2" w:themeColor="accent2"/>
          <w:insideH w:val="nil"/>
          <w:insideV w:val="single" w:sz="8" w:space="0" w:color="D2D2D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2D2" w:themeColor="accent2"/>
          <w:left w:val="single" w:sz="8" w:space="0" w:color="D2D2D2" w:themeColor="accent2"/>
          <w:bottom w:val="single" w:sz="8" w:space="0" w:color="D2D2D2" w:themeColor="accent2"/>
          <w:right w:val="single" w:sz="8" w:space="0" w:color="D2D2D2" w:themeColor="accent2"/>
        </w:tcBorders>
      </w:tcPr>
    </w:tblStylePr>
    <w:tblStylePr w:type="band1Vert">
      <w:tblPr/>
      <w:tcPr>
        <w:tcBorders>
          <w:top w:val="single" w:sz="8" w:space="0" w:color="D2D2D2" w:themeColor="accent2"/>
          <w:left w:val="single" w:sz="8" w:space="0" w:color="D2D2D2" w:themeColor="accent2"/>
          <w:bottom w:val="single" w:sz="8" w:space="0" w:color="D2D2D2" w:themeColor="accent2"/>
          <w:right w:val="single" w:sz="8" w:space="0" w:color="D2D2D2" w:themeColor="accent2"/>
        </w:tcBorders>
        <w:shd w:val="clear" w:color="auto" w:fill="F3F3F3" w:themeFill="accent2" w:themeFillTint="3F"/>
      </w:tcPr>
    </w:tblStylePr>
    <w:tblStylePr w:type="band1Horz">
      <w:tblPr/>
      <w:tcPr>
        <w:tcBorders>
          <w:top w:val="single" w:sz="8" w:space="0" w:color="D2D2D2" w:themeColor="accent2"/>
          <w:left w:val="single" w:sz="8" w:space="0" w:color="D2D2D2" w:themeColor="accent2"/>
          <w:bottom w:val="single" w:sz="8" w:space="0" w:color="D2D2D2" w:themeColor="accent2"/>
          <w:right w:val="single" w:sz="8" w:space="0" w:color="D2D2D2" w:themeColor="accent2"/>
          <w:insideV w:val="single" w:sz="8" w:space="0" w:color="D2D2D2" w:themeColor="accent2"/>
        </w:tcBorders>
        <w:shd w:val="clear" w:color="auto" w:fill="F3F3F3" w:themeFill="accent2" w:themeFillTint="3F"/>
      </w:tcPr>
    </w:tblStylePr>
    <w:tblStylePr w:type="band2Horz">
      <w:tblPr/>
      <w:tcPr>
        <w:tcBorders>
          <w:top w:val="single" w:sz="8" w:space="0" w:color="D2D2D2" w:themeColor="accent2"/>
          <w:left w:val="single" w:sz="8" w:space="0" w:color="D2D2D2" w:themeColor="accent2"/>
          <w:bottom w:val="single" w:sz="8" w:space="0" w:color="D2D2D2" w:themeColor="accent2"/>
          <w:right w:val="single" w:sz="8" w:space="0" w:color="D2D2D2" w:themeColor="accent2"/>
          <w:insideV w:val="single" w:sz="8" w:space="0" w:color="D2D2D2" w:themeColor="accent2"/>
        </w:tcBorders>
      </w:tcPr>
    </w:tblStylePr>
  </w:style>
  <w:style w:type="paragraph" w:customStyle="1" w:styleId="slovn5">
    <w:name w:val="Číslování 5"/>
    <w:basedOn w:val="slovn4"/>
    <w:link w:val="slovn5Char"/>
    <w:uiPriority w:val="5"/>
    <w:qFormat/>
    <w:rsid w:val="004D73F0"/>
    <w:pPr>
      <w:numPr>
        <w:ilvl w:val="4"/>
      </w:numPr>
    </w:pPr>
  </w:style>
  <w:style w:type="character" w:customStyle="1" w:styleId="slovn5Char">
    <w:name w:val="Číslování 5 Char"/>
    <w:basedOn w:val="slovn4Char"/>
    <w:link w:val="slovn5"/>
    <w:uiPriority w:val="5"/>
    <w:rsid w:val="004D73F0"/>
  </w:style>
  <w:style w:type="paragraph" w:customStyle="1" w:styleId="Odrky4">
    <w:name w:val="Odrážky 4"/>
    <w:basedOn w:val="Odrky3"/>
    <w:link w:val="Odrky4Char"/>
    <w:uiPriority w:val="5"/>
    <w:qFormat/>
    <w:rsid w:val="008053D8"/>
    <w:pPr>
      <w:numPr>
        <w:ilvl w:val="3"/>
      </w:numPr>
    </w:pPr>
  </w:style>
  <w:style w:type="character" w:customStyle="1" w:styleId="Odrky4Char">
    <w:name w:val="Odrážky 4 Char"/>
    <w:basedOn w:val="Odrky3Char"/>
    <w:link w:val="Odrky4"/>
    <w:uiPriority w:val="5"/>
    <w:rsid w:val="006D7FC5"/>
  </w:style>
  <w:style w:type="paragraph" w:customStyle="1" w:styleId="Odrky5">
    <w:name w:val="Odrážky 5"/>
    <w:basedOn w:val="Odrky4"/>
    <w:link w:val="Odrky5Char"/>
    <w:uiPriority w:val="5"/>
    <w:qFormat/>
    <w:rsid w:val="008053D8"/>
    <w:pPr>
      <w:numPr>
        <w:ilvl w:val="4"/>
      </w:numPr>
    </w:pPr>
  </w:style>
  <w:style w:type="character" w:customStyle="1" w:styleId="Odrky5Char">
    <w:name w:val="Odrážky 5 Char"/>
    <w:basedOn w:val="Odrky4Char"/>
    <w:link w:val="Odrky5"/>
    <w:uiPriority w:val="5"/>
    <w:rsid w:val="006D7FC5"/>
  </w:style>
  <w:style w:type="character" w:styleId="Siln">
    <w:name w:val="Strong"/>
    <w:aliases w:val="Tučné"/>
    <w:basedOn w:val="Standardnpsmoodstavce"/>
    <w:qFormat/>
    <w:rsid w:val="006D7FC5"/>
    <w:rPr>
      <w:b/>
      <w:bCs/>
    </w:rPr>
  </w:style>
  <w:style w:type="character" w:styleId="Zvraznn">
    <w:name w:val="Emphasis"/>
    <w:aliases w:val="Kurzíva"/>
    <w:basedOn w:val="Standardnpsmoodstavce"/>
    <w:uiPriority w:val="1"/>
    <w:qFormat/>
    <w:rsid w:val="006D7FC5"/>
    <w:rPr>
      <w:i/>
      <w:iCs/>
    </w:rPr>
  </w:style>
  <w:style w:type="table" w:styleId="Svtlmkazvraznn4">
    <w:name w:val="Light Grid Accent 4"/>
    <w:basedOn w:val="Normlntabulka"/>
    <w:uiPriority w:val="62"/>
    <w:rsid w:val="001819EE"/>
    <w:pPr>
      <w:spacing w:after="0" w:line="240" w:lineRule="auto"/>
    </w:pPr>
    <w:tblPr>
      <w:tblStyleRowBandSize w:val="1"/>
      <w:tblStyleColBandSize w:val="1"/>
      <w:tblBorders>
        <w:top w:val="single" w:sz="8" w:space="0" w:color="F5F5F5" w:themeColor="accent4"/>
        <w:left w:val="single" w:sz="8" w:space="0" w:color="F5F5F5" w:themeColor="accent4"/>
        <w:bottom w:val="single" w:sz="8" w:space="0" w:color="F5F5F5" w:themeColor="accent4"/>
        <w:right w:val="single" w:sz="8" w:space="0" w:color="F5F5F5" w:themeColor="accent4"/>
        <w:insideH w:val="single" w:sz="8" w:space="0" w:color="F5F5F5" w:themeColor="accent4"/>
        <w:insideV w:val="single" w:sz="8" w:space="0" w:color="F5F5F5" w:themeColor="accent4"/>
      </w:tblBorders>
      <w:tblCellMar>
        <w:left w:w="0" w:type="dxa"/>
        <w:right w:w="0"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5F5F5" w:themeColor="accent4"/>
          <w:left w:val="single" w:sz="8" w:space="0" w:color="F5F5F5" w:themeColor="accent4"/>
          <w:bottom w:val="single" w:sz="18" w:space="0" w:color="F5F5F5" w:themeColor="accent4"/>
          <w:right w:val="single" w:sz="8" w:space="0" w:color="F5F5F5" w:themeColor="accent4"/>
          <w:insideH w:val="nil"/>
          <w:insideV w:val="single" w:sz="8" w:space="0" w:color="F5F5F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5F5F5" w:themeColor="accent4"/>
          <w:left w:val="single" w:sz="8" w:space="0" w:color="F5F5F5" w:themeColor="accent4"/>
          <w:bottom w:val="single" w:sz="8" w:space="0" w:color="F5F5F5" w:themeColor="accent4"/>
          <w:right w:val="single" w:sz="8" w:space="0" w:color="F5F5F5" w:themeColor="accent4"/>
          <w:insideH w:val="nil"/>
          <w:insideV w:val="single" w:sz="8" w:space="0" w:color="F5F5F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5F5F5" w:themeColor="accent4"/>
          <w:left w:val="single" w:sz="8" w:space="0" w:color="F5F5F5" w:themeColor="accent4"/>
          <w:bottom w:val="single" w:sz="8" w:space="0" w:color="F5F5F5" w:themeColor="accent4"/>
          <w:right w:val="single" w:sz="8" w:space="0" w:color="F5F5F5" w:themeColor="accent4"/>
        </w:tcBorders>
      </w:tcPr>
    </w:tblStylePr>
    <w:tblStylePr w:type="band1Vert">
      <w:tblPr/>
      <w:tcPr>
        <w:tcBorders>
          <w:top w:val="single" w:sz="8" w:space="0" w:color="F5F5F5" w:themeColor="accent4"/>
          <w:left w:val="single" w:sz="8" w:space="0" w:color="F5F5F5" w:themeColor="accent4"/>
          <w:bottom w:val="single" w:sz="8" w:space="0" w:color="F5F5F5" w:themeColor="accent4"/>
          <w:right w:val="single" w:sz="8" w:space="0" w:color="F5F5F5" w:themeColor="accent4"/>
        </w:tcBorders>
        <w:shd w:val="clear" w:color="auto" w:fill="FCFCFC" w:themeFill="accent4" w:themeFillTint="3F"/>
      </w:tcPr>
    </w:tblStylePr>
    <w:tblStylePr w:type="band1Horz">
      <w:tblPr/>
      <w:tcPr>
        <w:tcBorders>
          <w:top w:val="single" w:sz="8" w:space="0" w:color="F5F5F5" w:themeColor="accent4"/>
          <w:left w:val="single" w:sz="8" w:space="0" w:color="F5F5F5" w:themeColor="accent4"/>
          <w:bottom w:val="single" w:sz="8" w:space="0" w:color="F5F5F5" w:themeColor="accent4"/>
          <w:right w:val="single" w:sz="8" w:space="0" w:color="F5F5F5" w:themeColor="accent4"/>
          <w:insideV w:val="single" w:sz="8" w:space="0" w:color="F5F5F5" w:themeColor="accent4"/>
        </w:tcBorders>
        <w:shd w:val="clear" w:color="auto" w:fill="FCFCFC" w:themeFill="accent4" w:themeFillTint="3F"/>
      </w:tcPr>
    </w:tblStylePr>
    <w:tblStylePr w:type="band2Horz">
      <w:tblPr/>
      <w:tcPr>
        <w:tcBorders>
          <w:top w:val="single" w:sz="8" w:space="0" w:color="F5F5F5" w:themeColor="accent4"/>
          <w:left w:val="single" w:sz="8" w:space="0" w:color="F5F5F5" w:themeColor="accent4"/>
          <w:bottom w:val="single" w:sz="8" w:space="0" w:color="F5F5F5" w:themeColor="accent4"/>
          <w:right w:val="single" w:sz="8" w:space="0" w:color="F5F5F5" w:themeColor="accent4"/>
          <w:insideV w:val="single" w:sz="8" w:space="0" w:color="F5F5F5" w:themeColor="accent4"/>
        </w:tcBorders>
      </w:tcPr>
    </w:tblStylePr>
  </w:style>
  <w:style w:type="paragraph" w:customStyle="1" w:styleId="Obrzek">
    <w:name w:val="Obrázek"/>
    <w:basedOn w:val="Normln"/>
    <w:next w:val="Normln"/>
    <w:link w:val="ObrzekChar"/>
    <w:uiPriority w:val="10"/>
    <w:qFormat/>
    <w:rsid w:val="00647088"/>
    <w:pPr>
      <w:keepNext/>
      <w:spacing w:after="110"/>
      <w:jc w:val="center"/>
    </w:pPr>
    <w:rPr>
      <w:noProof/>
      <w:lang w:eastAsia="cs-CZ"/>
    </w:rPr>
  </w:style>
  <w:style w:type="character" w:customStyle="1" w:styleId="ObrzekChar">
    <w:name w:val="Obrázek Char"/>
    <w:basedOn w:val="Standardnpsmoodstavce"/>
    <w:link w:val="Obrzek"/>
    <w:uiPriority w:val="10"/>
    <w:rsid w:val="00512C01"/>
    <w:rPr>
      <w:noProof/>
      <w:lang w:eastAsia="cs-CZ"/>
    </w:rPr>
  </w:style>
  <w:style w:type="paragraph" w:customStyle="1" w:styleId="Motto">
    <w:name w:val="Motto"/>
    <w:basedOn w:val="Normln"/>
    <w:link w:val="MottoChar"/>
    <w:uiPriority w:val="16"/>
    <w:qFormat/>
    <w:rsid w:val="00773D72"/>
    <w:pPr>
      <w:framePr w:wrap="around" w:vAnchor="page" w:hAnchor="page" w:x="710" w:y="4537"/>
      <w:spacing w:after="0"/>
      <w:suppressOverlap/>
    </w:pPr>
    <w:rPr>
      <w:b/>
      <w:sz w:val="32"/>
    </w:rPr>
  </w:style>
  <w:style w:type="character" w:customStyle="1" w:styleId="MottoChar">
    <w:name w:val="Motto Char"/>
    <w:basedOn w:val="Standardnpsmoodstavce"/>
    <w:link w:val="Motto"/>
    <w:uiPriority w:val="16"/>
    <w:rsid w:val="00773D72"/>
    <w:rPr>
      <w:b/>
      <w:color w:val="000000"/>
      <w:sz w:val="32"/>
    </w:rPr>
  </w:style>
  <w:style w:type="paragraph" w:customStyle="1" w:styleId="Zdroj">
    <w:name w:val="Zdroj"/>
    <w:basedOn w:val="Normln"/>
    <w:next w:val="Normln"/>
    <w:link w:val="ZdrojChar"/>
    <w:uiPriority w:val="9"/>
    <w:qFormat/>
    <w:rsid w:val="00C26A71"/>
    <w:pPr>
      <w:spacing w:before="110"/>
    </w:pPr>
    <w:rPr>
      <w:sz w:val="18"/>
    </w:rPr>
  </w:style>
  <w:style w:type="paragraph" w:customStyle="1" w:styleId="Zdrojobrzku">
    <w:name w:val="Zdroj obrázku"/>
    <w:basedOn w:val="Zdroj"/>
    <w:next w:val="Normln"/>
    <w:link w:val="ZdrojobrzkuChar"/>
    <w:uiPriority w:val="10"/>
    <w:qFormat/>
    <w:rsid w:val="00FC7F62"/>
    <w:pPr>
      <w:spacing w:before="60"/>
      <w:jc w:val="center"/>
    </w:pPr>
  </w:style>
  <w:style w:type="character" w:customStyle="1" w:styleId="ZdrojChar">
    <w:name w:val="Zdroj Char"/>
    <w:basedOn w:val="Standardnpsmoodstavce"/>
    <w:link w:val="Zdroj"/>
    <w:uiPriority w:val="9"/>
    <w:rsid w:val="00FC7F62"/>
    <w:rPr>
      <w:sz w:val="18"/>
    </w:rPr>
  </w:style>
  <w:style w:type="character" w:customStyle="1" w:styleId="ZdrojobrzkuChar">
    <w:name w:val="Zdroj obrázku Char"/>
    <w:basedOn w:val="ZdrojChar"/>
    <w:link w:val="Zdrojobrzku"/>
    <w:uiPriority w:val="10"/>
    <w:rsid w:val="00FC7F62"/>
    <w:rPr>
      <w:sz w:val="18"/>
    </w:rPr>
  </w:style>
  <w:style w:type="paragraph" w:styleId="Zkladntext">
    <w:name w:val="Body Text"/>
    <w:aliases w:val="Standard paragraph"/>
    <w:basedOn w:val="Normln"/>
    <w:link w:val="ZkladntextChar"/>
    <w:semiHidden/>
    <w:rsid w:val="005C6C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pPr>
    <w:rPr>
      <w:rFonts w:ascii="Arial" w:eastAsia="Times New Roman" w:hAnsi="Arial" w:cs="Arial"/>
      <w:color w:val="auto"/>
      <w:lang w:val="en-US" w:eastAsia="cs-CZ"/>
    </w:rPr>
  </w:style>
  <w:style w:type="character" w:customStyle="1" w:styleId="ZkladntextChar">
    <w:name w:val="Základní text Char"/>
    <w:aliases w:val="Standard paragraph Char"/>
    <w:basedOn w:val="Standardnpsmoodstavce"/>
    <w:link w:val="Zkladntext"/>
    <w:semiHidden/>
    <w:rsid w:val="005C6C32"/>
    <w:rPr>
      <w:rFonts w:ascii="Arial" w:eastAsia="Times New Roman" w:hAnsi="Arial" w:cs="Arial"/>
      <w:lang w:val="en-US" w:eastAsia="cs-CZ"/>
    </w:rPr>
  </w:style>
  <w:style w:type="paragraph" w:customStyle="1" w:styleId="Default">
    <w:name w:val="Default"/>
    <w:rsid w:val="000C0FA8"/>
    <w:pPr>
      <w:autoSpaceDE w:val="0"/>
      <w:autoSpaceDN w:val="0"/>
      <w:adjustRightInd w:val="0"/>
      <w:spacing w:after="0" w:line="240" w:lineRule="auto"/>
    </w:pPr>
    <w:rPr>
      <w:rFonts w:ascii="Arial" w:hAnsi="Arial" w:cs="Arial"/>
      <w:color w:val="000000"/>
      <w:sz w:val="24"/>
      <w:szCs w:val="24"/>
    </w:rPr>
  </w:style>
  <w:style w:type="paragraph" w:customStyle="1" w:styleId="Odrky24">
    <w:name w:val="Odrážky 24"/>
    <w:basedOn w:val="Odrky1"/>
    <w:uiPriority w:val="5"/>
    <w:qFormat/>
    <w:rsid w:val="00201111"/>
    <w:pPr>
      <w:numPr>
        <w:numId w:val="0"/>
      </w:numPr>
      <w:tabs>
        <w:tab w:val="num" w:pos="794"/>
      </w:tabs>
      <w:ind w:left="794" w:hanging="397"/>
    </w:pPr>
    <w:rPr>
      <w:color w:val="auto"/>
    </w:rPr>
  </w:style>
  <w:style w:type="character" w:styleId="Odkaznakoment">
    <w:name w:val="annotation reference"/>
    <w:basedOn w:val="Standardnpsmoodstavce"/>
    <w:uiPriority w:val="99"/>
    <w:semiHidden/>
    <w:unhideWhenUsed/>
    <w:rsid w:val="00EE03D0"/>
    <w:rPr>
      <w:sz w:val="16"/>
      <w:szCs w:val="16"/>
    </w:rPr>
  </w:style>
  <w:style w:type="paragraph" w:styleId="Textkomente">
    <w:name w:val="annotation text"/>
    <w:basedOn w:val="Normln"/>
    <w:link w:val="TextkomenteChar"/>
    <w:uiPriority w:val="99"/>
    <w:semiHidden/>
    <w:unhideWhenUsed/>
    <w:rsid w:val="00EE03D0"/>
    <w:rPr>
      <w:sz w:val="20"/>
      <w:szCs w:val="20"/>
    </w:rPr>
  </w:style>
  <w:style w:type="character" w:customStyle="1" w:styleId="TextkomenteChar">
    <w:name w:val="Text komentáře Char"/>
    <w:basedOn w:val="Standardnpsmoodstavce"/>
    <w:link w:val="Textkomente"/>
    <w:uiPriority w:val="99"/>
    <w:semiHidden/>
    <w:rsid w:val="00EE03D0"/>
    <w:rPr>
      <w:color w:val="000000"/>
      <w:sz w:val="20"/>
      <w:szCs w:val="20"/>
    </w:rPr>
  </w:style>
  <w:style w:type="paragraph" w:styleId="Pedmtkomente">
    <w:name w:val="annotation subject"/>
    <w:basedOn w:val="Textkomente"/>
    <w:next w:val="Textkomente"/>
    <w:link w:val="PedmtkomenteChar"/>
    <w:uiPriority w:val="99"/>
    <w:semiHidden/>
    <w:unhideWhenUsed/>
    <w:rsid w:val="00EE03D0"/>
    <w:rPr>
      <w:b/>
      <w:bCs/>
    </w:rPr>
  </w:style>
  <w:style w:type="character" w:customStyle="1" w:styleId="PedmtkomenteChar">
    <w:name w:val="Předmět komentáře Char"/>
    <w:basedOn w:val="TextkomenteChar"/>
    <w:link w:val="Pedmtkomente"/>
    <w:uiPriority w:val="99"/>
    <w:semiHidden/>
    <w:rsid w:val="00EE03D0"/>
    <w:rPr>
      <w:b/>
      <w:bCs/>
      <w:color w:val="000000"/>
      <w:sz w:val="20"/>
      <w:szCs w:val="20"/>
    </w:rPr>
  </w:style>
  <w:style w:type="paragraph" w:customStyle="1" w:styleId="A-ZprvaCSP-ods1dek">
    <w:name w:val="A-ZprávaCSP-ods.1.řádek"/>
    <w:basedOn w:val="Normln"/>
    <w:rsid w:val="006445B9"/>
    <w:pPr>
      <w:spacing w:after="0"/>
      <w:ind w:firstLine="709"/>
    </w:pPr>
    <w:rPr>
      <w:rFonts w:ascii="Arial Narrow" w:eastAsia="Times New Roman" w:hAnsi="Arial Narrow" w:cs="Arial Narrow"/>
      <w:color w:val="auto"/>
      <w:sz w:val="24"/>
      <w:szCs w:val="24"/>
      <w:lang w:eastAsia="cs-CZ"/>
    </w:rPr>
  </w:style>
  <w:style w:type="character" w:customStyle="1" w:styleId="datalabel">
    <w:name w:val="datalabel"/>
    <w:basedOn w:val="Standardnpsmoodstavce"/>
    <w:rsid w:val="00C948B8"/>
  </w:style>
  <w:style w:type="paragraph" w:customStyle="1" w:styleId="Style1">
    <w:name w:val="Style 1"/>
    <w:basedOn w:val="Normln"/>
    <w:rsid w:val="00F0036D"/>
    <w:pPr>
      <w:widowControl w:val="0"/>
      <w:spacing w:after="0"/>
      <w:jc w:val="left"/>
    </w:pPr>
    <w:rPr>
      <w:rFonts w:ascii="Times New Roman" w:eastAsia="Times New Roman" w:hAnsi="Times New Roman" w:cs="Times New Roman"/>
      <w:noProof/>
      <w:sz w:val="20"/>
      <w:szCs w:val="20"/>
      <w:lang w:eastAsia="cs-CZ"/>
    </w:rPr>
  </w:style>
  <w:style w:type="paragraph" w:styleId="Zkladntextodsazen3">
    <w:name w:val="Body Text Indent 3"/>
    <w:basedOn w:val="Normln"/>
    <w:link w:val="Zkladntextodsazen3Char"/>
    <w:uiPriority w:val="99"/>
    <w:semiHidden/>
    <w:unhideWhenUsed/>
    <w:rsid w:val="00AE76BE"/>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E76BE"/>
    <w:rPr>
      <w:color w:val="000000"/>
      <w:sz w:val="16"/>
      <w:szCs w:val="16"/>
    </w:rPr>
  </w:style>
  <w:style w:type="paragraph" w:customStyle="1" w:styleId="Textpsmene">
    <w:name w:val="Text písmene"/>
    <w:basedOn w:val="Normln"/>
    <w:uiPriority w:val="99"/>
    <w:rsid w:val="00AE76BE"/>
    <w:pPr>
      <w:numPr>
        <w:ilvl w:val="1"/>
        <w:numId w:val="32"/>
      </w:numPr>
      <w:spacing w:after="0"/>
      <w:outlineLvl w:val="7"/>
    </w:pPr>
    <w:rPr>
      <w:rFonts w:ascii="Calibri" w:eastAsia="Times New Roman" w:hAnsi="Calibri" w:cs="Times New Roman"/>
      <w:color w:val="auto"/>
      <w:sz w:val="24"/>
      <w:szCs w:val="24"/>
      <w:lang w:eastAsia="cs-CZ"/>
    </w:rPr>
  </w:style>
  <w:style w:type="paragraph" w:customStyle="1" w:styleId="Textodstavce">
    <w:name w:val="Text odstavce"/>
    <w:basedOn w:val="Normln"/>
    <w:uiPriority w:val="99"/>
    <w:rsid w:val="00AE76BE"/>
    <w:pPr>
      <w:numPr>
        <w:numId w:val="32"/>
      </w:numPr>
      <w:tabs>
        <w:tab w:val="left" w:pos="851"/>
      </w:tabs>
      <w:spacing w:before="120" w:after="120"/>
      <w:outlineLvl w:val="6"/>
    </w:pPr>
    <w:rPr>
      <w:rFonts w:ascii="Calibri" w:eastAsia="Times New Roman" w:hAnsi="Calibri" w:cs="Times New Roman"/>
      <w:color w:val="auto"/>
      <w:sz w:val="24"/>
      <w:szCs w:val="24"/>
      <w:lang w:eastAsia="cs-CZ"/>
    </w:rPr>
  </w:style>
  <w:style w:type="paragraph" w:customStyle="1" w:styleId="Textparagrafu">
    <w:name w:val="Text paragrafu"/>
    <w:basedOn w:val="Normln"/>
    <w:uiPriority w:val="99"/>
    <w:rsid w:val="00AE76BE"/>
    <w:pPr>
      <w:spacing w:before="240" w:after="0"/>
      <w:ind w:firstLine="425"/>
      <w:outlineLvl w:val="5"/>
    </w:pPr>
    <w:rPr>
      <w:rFonts w:ascii="Calibri" w:eastAsia="Times New Roman" w:hAnsi="Calibri" w:cs="Times New Roman"/>
      <w:color w:val="auto"/>
      <w:sz w:val="24"/>
      <w:szCs w:val="24"/>
      <w:lang w:eastAsia="cs-CZ"/>
    </w:rPr>
  </w:style>
  <w:style w:type="paragraph" w:styleId="Normlnweb">
    <w:name w:val="Normal (Web)"/>
    <w:basedOn w:val="Normln"/>
    <w:rsid w:val="00AE76BE"/>
    <w:pPr>
      <w:suppressAutoHyphens/>
      <w:spacing w:after="0"/>
      <w:jc w:val="left"/>
    </w:pPr>
    <w:rPr>
      <w:rFonts w:ascii="Times New Roman" w:eastAsia="Times New Roman" w:hAnsi="Times New Roman" w:cs="Times New Roman"/>
      <w:color w:val="auto"/>
      <w:sz w:val="24"/>
      <w:szCs w:val="24"/>
      <w:lang w:eastAsia="ar-SA"/>
    </w:rPr>
  </w:style>
  <w:style w:type="paragraph" w:styleId="Zkladntext3">
    <w:name w:val="Body Text 3"/>
    <w:basedOn w:val="Normln"/>
    <w:link w:val="Zkladntext3Char"/>
    <w:uiPriority w:val="99"/>
    <w:rsid w:val="00FB18DC"/>
    <w:pPr>
      <w:spacing w:after="120"/>
      <w:jc w:val="left"/>
    </w:pPr>
    <w:rPr>
      <w:rFonts w:ascii="Times New Roman" w:eastAsia="Times New Roman" w:hAnsi="Times New Roman" w:cs="Times New Roman"/>
      <w:color w:val="auto"/>
      <w:sz w:val="16"/>
      <w:szCs w:val="16"/>
      <w:lang w:eastAsia="cs-CZ"/>
    </w:rPr>
  </w:style>
  <w:style w:type="character" w:customStyle="1" w:styleId="Zkladntext3Char">
    <w:name w:val="Základní text 3 Char"/>
    <w:basedOn w:val="Standardnpsmoodstavce"/>
    <w:link w:val="Zkladntext3"/>
    <w:uiPriority w:val="99"/>
    <w:rsid w:val="00FB18DC"/>
    <w:rPr>
      <w:rFonts w:ascii="Times New Roman" w:eastAsia="Times New Roman" w:hAnsi="Times New Roman" w:cs="Times New Roman"/>
      <w:sz w:val="16"/>
      <w:szCs w:val="16"/>
      <w:lang w:eastAsia="cs-CZ"/>
    </w:rPr>
  </w:style>
  <w:style w:type="paragraph" w:styleId="Prosttext">
    <w:name w:val="Plain Text"/>
    <w:basedOn w:val="Normln"/>
    <w:link w:val="ProsttextChar"/>
    <w:uiPriority w:val="99"/>
    <w:rsid w:val="00FB18DC"/>
    <w:pPr>
      <w:spacing w:after="0"/>
      <w:jc w:val="left"/>
    </w:pPr>
    <w:rPr>
      <w:rFonts w:ascii="Courier New" w:eastAsia="Times New Roman" w:hAnsi="Courier New" w:cs="Courier New"/>
      <w:color w:val="auto"/>
      <w:sz w:val="20"/>
      <w:szCs w:val="20"/>
      <w:lang w:eastAsia="cs-CZ"/>
    </w:rPr>
  </w:style>
  <w:style w:type="character" w:customStyle="1" w:styleId="ProsttextChar">
    <w:name w:val="Prostý text Char"/>
    <w:basedOn w:val="Standardnpsmoodstavce"/>
    <w:link w:val="Prosttext"/>
    <w:uiPriority w:val="99"/>
    <w:rsid w:val="00FB18DC"/>
    <w:rPr>
      <w:rFonts w:ascii="Courier New" w:eastAsia="Times New Roman" w:hAnsi="Courier New" w:cs="Courier New"/>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esfcr.cz" TargetMode="External"/><Relationship Id="rId4" Type="http://schemas.microsoft.com/office/2007/relationships/stylesWithEffects" Target="stylesWithEffects.xml"/><Relationship Id="rId9" Type="http://schemas.openxmlformats.org/officeDocument/2006/relationships/hyperlink" Target="mailto:primator@mestokladno.c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iv systému Office">
  <a:themeElements>
    <a:clrScheme name="Šedá">
      <a:dk1>
        <a:srgbClr val="000000"/>
      </a:dk1>
      <a:lt1>
        <a:sysClr val="window" lastClr="FFFFFF"/>
      </a:lt1>
      <a:dk2>
        <a:srgbClr val="000000"/>
      </a:dk2>
      <a:lt2>
        <a:srgbClr val="F8F8F8"/>
      </a:lt2>
      <a:accent1>
        <a:srgbClr val="505050"/>
      </a:accent1>
      <a:accent2>
        <a:srgbClr val="D2D2D2"/>
      </a:accent2>
      <a:accent3>
        <a:srgbClr val="6E6E6E"/>
      </a:accent3>
      <a:accent4>
        <a:srgbClr val="F5F5F5"/>
      </a:accent4>
      <a:accent5>
        <a:srgbClr val="7F7F7F"/>
      </a:accent5>
      <a:accent6>
        <a:srgbClr val="FFFFFF"/>
      </a:accent6>
      <a:hlink>
        <a:srgbClr val="505050"/>
      </a:hlink>
      <a:folHlink>
        <a:srgbClr val="505050"/>
      </a:folHlink>
    </a:clrScheme>
    <a:fontScheme name="Office – klasické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F1E25-D5BA-4AFF-A06E-4C11F6F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1913</Words>
  <Characters>11289</Characters>
  <Application>Microsoft Office Word</Application>
  <DocSecurity>0</DocSecurity>
  <Lines>94</Lines>
  <Paragraphs>26</Paragraphs>
  <ScaleCrop>false</ScaleCrop>
  <HeadingPairs>
    <vt:vector size="2" baseType="variant">
      <vt:variant>
        <vt:lpstr>Název</vt:lpstr>
      </vt:variant>
      <vt:variant>
        <vt:i4>1</vt:i4>
      </vt:variant>
    </vt:vector>
  </HeadingPairs>
  <TitlesOfParts>
    <vt:vector size="1" baseType="lpstr">
      <vt:lpstr/>
    </vt:vector>
  </TitlesOfParts>
  <Company>Statutární město Kladno</Company>
  <LinksUpToDate>false</LinksUpToDate>
  <CharactersWithSpaces>13176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Murlová Kateřina Mgr.</dc:creator>
  <cp:lastModifiedBy>Čermáková Eva</cp:lastModifiedBy>
  <cp:revision>4</cp:revision>
  <cp:lastPrinted>2018-08-01T12:42:00Z</cp:lastPrinted>
  <dcterms:created xsi:type="dcterms:W3CDTF">2018-08-01T12:35:00Z</dcterms:created>
  <dcterms:modified xsi:type="dcterms:W3CDTF">2018-08-06T13:18:00Z</dcterms:modified>
</cp:coreProperties>
</file>